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D1" w:rsidRPr="00234CD1" w:rsidRDefault="00234CD1" w:rsidP="00234CD1">
      <w:pPr>
        <w:pStyle w:val="1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005EA5"/>
          <w:sz w:val="36"/>
          <w:szCs w:val="36"/>
        </w:rPr>
      </w:pPr>
      <w:r w:rsidRPr="00234CD1">
        <w:rPr>
          <w:rFonts w:ascii="inherit" w:hAnsi="inherit" w:cs="Arial"/>
          <w:color w:val="005EA5"/>
          <w:sz w:val="36"/>
          <w:szCs w:val="36"/>
        </w:rPr>
        <w:t xml:space="preserve">Приказ </w:t>
      </w:r>
      <w:proofErr w:type="spellStart"/>
      <w:r w:rsidRPr="00234CD1">
        <w:rPr>
          <w:rFonts w:ascii="inherit" w:hAnsi="inherit" w:cs="Arial"/>
          <w:color w:val="005EA5"/>
          <w:sz w:val="36"/>
          <w:szCs w:val="36"/>
        </w:rPr>
        <w:t>Минобрнауки</w:t>
      </w:r>
      <w:proofErr w:type="spellEnd"/>
      <w:r w:rsidRPr="00234CD1">
        <w:rPr>
          <w:rFonts w:ascii="inherit" w:hAnsi="inherit" w:cs="Arial"/>
          <w:color w:val="005EA5"/>
          <w:sz w:val="36"/>
          <w:szCs w:val="36"/>
        </w:rPr>
        <w:t xml:space="preserve"> России от 20.05.2014 N 556 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 w:rsidRPr="00234CD1">
        <w:rPr>
          <w:rFonts w:ascii="inherit" w:hAnsi="inherit" w:cs="Arial"/>
          <w:color w:val="005EA5"/>
          <w:sz w:val="36"/>
          <w:szCs w:val="36"/>
        </w:rPr>
        <w:t>аккредитационной</w:t>
      </w:r>
      <w:proofErr w:type="spellEnd"/>
      <w:r w:rsidRPr="00234CD1">
        <w:rPr>
          <w:rFonts w:ascii="inherit" w:hAnsi="inherit" w:cs="Arial"/>
          <w:color w:val="005EA5"/>
          <w:sz w:val="36"/>
          <w:szCs w:val="36"/>
        </w:rPr>
        <w:t xml:space="preserve"> экспертизы</w:t>
      </w:r>
      <w:bookmarkStart w:id="0" w:name="_GoBack"/>
      <w:bookmarkEnd w:id="0"/>
    </w:p>
    <w:p w:rsidR="00234CD1" w:rsidRPr="00234CD1" w:rsidRDefault="00234CD1" w:rsidP="00234C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4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августа 2018 г. 10:41</w:t>
      </w:r>
    </w:p>
    <w:p w:rsidR="00234CD1" w:rsidRPr="00234CD1" w:rsidRDefault="00234CD1" w:rsidP="00234C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234CD1" w:rsidRPr="00234CD1" w:rsidRDefault="00234CD1" w:rsidP="00234C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20 мая 2014 г. N 556</w:t>
      </w:r>
    </w:p>
    <w:p w:rsidR="00234CD1" w:rsidRPr="00234CD1" w:rsidRDefault="00234CD1" w:rsidP="00234C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КВАЛИФИКАЦИОННЫХ ТРЕБОВАНИЙ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ЭКСПЕРТАМ, ТРЕБОВАНИЙ К ЭКСПЕРТНЫМ ОРГАНИЗАЦИЯМ, ПОРЯДКА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ИХ АККРЕДИТАЦИИ, В ТОМ ЧИСЛЕ ПОРЯДКА ВЕДЕНИЯ РЕЕСТРА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ЭКСПЕРТОВ И ЭКСПЕРТНЫХ ОРГАНИЗАЦИЙ, ПОРЯДКА ОТБОРА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ЭКСПЕРТОВ И ЭКСПЕРТНЫХ ОРГАНИЗАЦИЙ ДЛЯ ПРОВЕДЕНИЯ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 ЭКСПЕРТИЗЫ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1249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15 статьи 92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566), </w:t>
      </w:r>
      <w:hyperlink r:id="rId5" w:anchor="100096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29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6118), и пунктом 5.2.60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2014, N 6, ст. 582), приказываю: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квалификационные требования к экспертам, требования к экспертным организациям, привлекаемым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 </w:t>
      </w:r>
      <w:hyperlink r:id="rId6" w:anchor="100017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N 1)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порядок аккредитации экспертов и экспертных организаций, привлекаемых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экспертизы, в том числе порядок ведения реестра экспертов и экспертных организаций </w:t>
      </w:r>
      <w:hyperlink r:id="rId7" w:anchor="100057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N 2)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порядок отбора экспертов и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 </w:t>
      </w:r>
      <w:hyperlink r:id="rId8" w:anchor="100168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N 3)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от 16 ноября 2011 г. N 2701 "Об утверждении квалификационных требований к экспертам в области проведения государственной аккредитации образовательного учреждения и научной организации" (зарегистрирован Министерством юстиции Российской Федерации 30 декабря 2011 г., регистрационный N 22841);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от 5 декабря 2011 г. N 2788 "Об утверждении порядка аттестации экспертов в области проведения государственной аккредитации образовательного учреждения и научной организации, отбора экспертов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и привлечения их к проведению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экспертизы" (зарегистрирован Министерством юстиции Российской Федерации 22 марта 2012 г., регистрационный N 23587);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от 19 сентября 2012 г. N 736 "О внесении изменений в порядок аттестации экспертов в области проведения государственной аккредитации образовательного учреждения и научной организации, отбора экспертов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и привлечения их к проведению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экспертизы, утвержденный приказом Министерства образования и науки Российской Федерации от 5 декабря 2011 г. N 2788" (зарегистрирован Министерством юстиции Российской Федерации 3 октября 2012 г., регистрационный N 25585).</w:t>
      </w:r>
    </w:p>
    <w:p w:rsidR="00234CD1" w:rsidRPr="00234CD1" w:rsidRDefault="00234CD1" w:rsidP="00234CD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234CD1" w:rsidRPr="00234CD1" w:rsidRDefault="00234CD1" w:rsidP="0023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34CD1" w:rsidRPr="00234CD1" w:rsidRDefault="00234CD1" w:rsidP="0023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34CD1" w:rsidRPr="00234CD1" w:rsidRDefault="00234CD1" w:rsidP="0023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34CD1" w:rsidRPr="00234CD1" w:rsidRDefault="00234CD1" w:rsidP="00234CD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N 1</w:t>
      </w:r>
    </w:p>
    <w:p w:rsidR="00234CD1" w:rsidRPr="00234CD1" w:rsidRDefault="00234CD1" w:rsidP="00234CD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20 мая 2014 г. N 556</w:t>
      </w:r>
    </w:p>
    <w:p w:rsidR="00234CD1" w:rsidRPr="00234CD1" w:rsidRDefault="00234CD1" w:rsidP="00234C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КВАЛИФИКАЦИОННЫЕ ТРЕБОВАНИЯ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ЭКСПЕРТАМ, ТРЕБОВАНИЯ К ЭКСПЕРТНЫМ ОРГАНИЗАЦИЯМ,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ПРИВЛЕКАЕМЫМ ДЛЯ ПРОВЕДЕНИЯ АККРЕДИТАЦИОННОЙ ЭКСПЕРТИЗЫ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К экспертам предъявляются следующие квалификационные требования: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Наличие высшего образования и стажа работы в сфере образования не менее 5 лет.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 Эксперт должен: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1.2.1. Знать: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законодательство Российской Федерации в сфере образования, включая Федеральный </w:t>
      </w:r>
      <w:hyperlink r:id="rId9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 (далее - Федеральный закон), </w:t>
      </w:r>
      <w:hyperlink r:id="rId10" w:anchor="100014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 государственной аккредитации образовательной деятельности, утвержденное постановлением Правительства Российской Федерации от 18 ноября 2013 г. N 1039, нормативные правовые акты, регламентирующие осуществление процедуры государственной аккредитации образовательной деятельности;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федеральные государственные образовательные стандарты (по уровню образования, по профессиям, специальностям и направлениям подготовки, входящим в укрупненную группу </w: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профессий, специальностей и направлений подготовки (для профессионального образования), в отношении которых эксперт может проводить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аккредитационную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экспертизу);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образовательные стандарты, установленные образовательными организациями высшего образования самостоятельно в соответствии с </w:t>
      </w:r>
      <w:hyperlink r:id="rId11" w:anchor="100213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10 статьи 11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Федерального закона &lt;1&gt; (далее - самостоятельно установленные образовательные стандарты) (по всем уровням высшего образования, по специальностям и направлениям подготовки, входящим в укрупненную группу специальностей и направлений подготовки, в отношении которых эксперт может проводить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аккредитационную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экспертизу) &lt;2&gt;;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&lt;2&gt; В случае если эксперт подал заявление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в отношении образовательных программ, реализуемых по самостоятельно установленным образовательным стандартам.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 работы со служебной информацией, а также со сведениями, составляющими государственную тайну (при наличии допуска к указанным сведениям), персональными данными;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способы и особенности применения сетевой формы реализации образовательных программ, а также реализации образовательных программ с применением электронного обучения и дистанционных образовательных технологий.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1.2.2. Обладать навыками: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поиска, сбора, анализа и систематизации информации, необходимой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работы с компьютерной и другой оргтехникой, применения современных информационно-телекоммуникационных технологий;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применения правил деловой этики;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4"/>
      <w:bookmarkEnd w:id="3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делового письма (переписки).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5"/>
      <w:bookmarkEnd w:id="3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1.2.3. Уметь: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6"/>
      <w:bookmarkEnd w:id="3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взаимодействовать в процессе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с другими экспертами, входящими в состав экспертов и (или) представителей экспертных организаций (далее - экспертная группа), с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 (далее -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аккредитационные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органы), организацией, осуществляющей образовательную деятельность;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работать с нормативными правовыми актами и локальными нормативными актами, содержащими нормы, регламентирующие образовательные отношения;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8"/>
      <w:bookmarkEnd w:id="3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проводить экспертизу оценочных и методических материалов на соответствие федеральным государственным образовательным стандартам и (или) самостоятельно установленным образовательным стандартам;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устанавливать соответствие (несоответствие)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стандартам, а также качества подготовки обучающихся в организации, </w: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осуществляющей образовательную деятельность, по заявленным для государственной аккредитации образовательным программам, реализуемым в соответствии с самостоятельно установленными образовательными стандартами;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0"/>
      <w:bookmarkEnd w:id="3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анализировать информацию и документы, полученные в ходе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1"/>
      <w:bookmarkEnd w:id="3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грамотно формулировать и обосновывать выводы по предмету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2"/>
      <w:bookmarkEnd w:id="3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составлять и оформлять отчет об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экспертизе и заключение экспертной группы с использованием средств компьютерной техники и информационных технологий.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3"/>
      <w:bookmarkEnd w:id="3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1.2.4. Обладать опытом: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4"/>
      <w:bookmarkEnd w:id="4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разработки и реализации образовательных программ, реализуемых по самостоятельно установленным образовательным стандартам (в случае если эксперт подал заявление об установлении полномочий физического лица в качестве эксперта в отношении образовательных программ, реализуемых по самостоятельно установленным образовательным стандартам);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5"/>
      <w:bookmarkEnd w:id="4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применения сетевой формы реализации образовательных программ, а также реализации образовательных программ с применением электронного обучения и дистанционных образовательных технологий (в случае если эксперт подал заявление об установлении полномочий физического лица в качестве эксперта в отношении образовательных программ, реализуемых с применением сетевой формы реализации образовательных программ, а также электронного обучения и дистанционных образовательных технологий).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К экспертным организациям предъявляются следующие требования: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7"/>
      <w:bookmarkEnd w:id="4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2.1. Наличие перечня привлекаемых экспертной организацией экспертов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экспертизы, публикуемого на официальном сайте экспертной организации в информационно-телекоммуникационной сети "Интернет" (далее соответственно - перечень экспертов, привлекаемые эксперты).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Перечень экспертов включает в себя следующие ежемесячно обновляемые сведения о привлекаемых экспертах: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(последнее - при наличии);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уровень высшего образования, наименование организации, выдавшей документ о высшем образовании и о квалификации, наименование специальности, направления подготовки, наименование присвоенной квалификации, год окончания обучения;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в) уровень образования, укрупненная группа профессий, специальностей и направлений подготовки (для профессионального образования), в отношении которых эксперт может привлекаться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стаж (опыт) работы в сфере образования.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2.2. Наличие локальных нормативных актов, устанавливающих требования к привлекаемым экспертам, а также регламентирующих порядок оценки соответствия привлекаемых экспертов установленным требованиям. Требования к привлекаемым экспертам не могут быть ниже квалификационных требований к экспертам, установленных </w:t>
      </w:r>
      <w:hyperlink r:id="rId12" w:anchor="100018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квалификационных требований.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2.3. Наличие локальных нормативных актов, регламентирующих вопросы организации и проведения мероприятий по подготовке и участию в проведении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экспертизы.</w:t>
      </w:r>
    </w:p>
    <w:p w:rsidR="00234CD1" w:rsidRPr="00234CD1" w:rsidRDefault="00234CD1" w:rsidP="0023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34CD1" w:rsidRPr="00234CD1" w:rsidRDefault="00234CD1" w:rsidP="0023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34CD1" w:rsidRPr="00234CD1" w:rsidRDefault="00234CD1" w:rsidP="0023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34CD1" w:rsidRPr="00234CD1" w:rsidRDefault="00234CD1" w:rsidP="00234CD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N 2</w:t>
      </w:r>
    </w:p>
    <w:p w:rsidR="00234CD1" w:rsidRPr="00234CD1" w:rsidRDefault="00234CD1" w:rsidP="00234CD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20 мая 2014 г. N 556</w:t>
      </w:r>
    </w:p>
    <w:p w:rsidR="00234CD1" w:rsidRPr="00234CD1" w:rsidRDefault="00234CD1" w:rsidP="00234C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АККРЕДИТАЦИИ ЭКСПЕРТОВ И ЭКСПЕРТНЫХ ОРГАНИЗАЦИЙ,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ПРИВЛЕКАЕМЫХ ДЛЯ ПРОВЕДЕНИЯ АККРЕДИТАЦИОННОЙ ЭКСПЕРТИЗЫ,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ТОМ ЧИСЛЕ ПОРЯДОК ВЕДЕНИЯ РЕЕСТРА ЭКСПЕРТОВ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ЭКСПЕРТНЫХ ОРГАНИЗАЦИЙ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Настоящий порядок определяет правила аккредитации экспертов и экспертных организаций, привлекаемых федеральным органом исполнительной власти, осуществляющим функции по контролю и надзору в сфере образования, или органами исполнительной власти субъекта Российской Федерации, осуществляющими переданные полномочия Российской Федерации в сфере образования (далее -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аккредитационные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органы),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организаций, осуществляющих образовательную деятельность (далее - аккредитация), включая установление полномочий физического лица в качестве эксперта, установления полномочий юридического лица в качестве экспертной организации, прекращение полномочий эксперта (экспертной организации), а также определяет организацию работы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аккредитационных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органов и правила ведения реестра экспертов и экспертных организаций, привлекаемых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Аккредитация осуществляется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аккредитационными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органами.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Аккредитация проводится в целях установления полномочий физического лица в качестве эксперта и установления полномочий юридического лица в качестве экспертной организации в соответствии с квалификационными требованиями (требованиями), установленными Министерством образования и науки Российской Федерации.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Полномочия физического лица в качестве эксперта и полномочия юридического лица в качестве экспертной организации устанавливаются сроком на 3 года.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2"/>
      <w:bookmarkEnd w:id="5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В целях проведения аккредитации экспертов и экспертных организаций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создает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аккредитационную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комиссию (далее - комиссия), утверждает положение о комиссии и ее состав.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3"/>
      <w:bookmarkEnd w:id="5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Для установления полномочий физического лица в качестве эксперта претендент на установление полномочий эксперта (далее - претендент) представляет в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заявление и прилагаемые к нему документы.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4"/>
      <w:bookmarkEnd w:id="6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Заявление и прилагаемые к нему документы представляются претендентом одним из следующих способов: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5"/>
      <w:bookmarkEnd w:id="6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на бумажном носителе - лично претендентом или заказным почтовым отправлением с описью вложения и уведомлением о вручении, либо через представителя, действующего на основании </w: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доверенности, выданной и оформленной в соответствии с законодательством Российской Федерации;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6"/>
      <w:bookmarkEnd w:id="6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в форме электронного документа, подписанного электронной подписью, - через информационно-телекоммуникационные сети, в том числе сеть "Интернет".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7"/>
      <w:bookmarkEnd w:id="6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В заявлении об установлении полномочий физического лица в качестве эксперта указываются следующие сведения о претенденте: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8"/>
      <w:bookmarkEnd w:id="6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(последнее - при наличии);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9"/>
      <w:bookmarkEnd w:id="6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реквизиты документа, удостоверяющего личность;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0"/>
      <w:bookmarkEnd w:id="6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контактная информация (место жительства (место пребывания), телефон);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71"/>
      <w:bookmarkEnd w:id="6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уровень высшего образования, наименование организации, выдавшей документ о высшем образовании и о квалификации, наименование специальности, направления подготовки, наименование присвоенной квалификации;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2"/>
      <w:bookmarkEnd w:id="6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место работы (полное наименование и местонахождение работодателя), занимаемая должность;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3"/>
      <w:bookmarkEnd w:id="6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стаж (опыт) работы в сфере образования;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4"/>
      <w:bookmarkEnd w:id="7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ж) уровень образования, укрупненная группа профессий, специальностей и направлений подготовки (для профессионального образования), в отношении которой претендент подает заявление на проведение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в организациях, осуществляющих образовательную деятельность;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5"/>
      <w:bookmarkEnd w:id="7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идентификационный номер налогоплательщика и (или) страховой номер индивидуального лицевого счета в системе обязательного пенсионного страхования;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и) форма допуска к сведениям, составляющим государственную тайну (при привлечении к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экспертизе образовательных программ, содержащих сведения, составляющие государственную тайну (при наличии));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7"/>
      <w:bookmarkEnd w:id="7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к) согласие на обработку персональных данных в соответствии с законодательством Российской Федерации.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8"/>
      <w:bookmarkEnd w:id="7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К заявлению об установлении полномочий физического лица в качестве эксперта прилагаются следующие документы: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9"/>
      <w:bookmarkEnd w:id="7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копия документа, удостоверяющего личность;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80"/>
      <w:bookmarkEnd w:id="7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копии документов, подтверждающих соответствие полученного образования и стажа работы (документов об образовании и о квалификации, трудовой книжки, трудовых договоров, договоров о выполнении претендентом работ (услуг) по заявленным видам деятельности за последние 3 года);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81"/>
      <w:bookmarkEnd w:id="7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рекомендация от руководителя организации по последнему месту основной работы претендента в сфере образования;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82"/>
      <w:bookmarkEnd w:id="7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опись представленных документов.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3"/>
      <w:bookmarkEnd w:id="7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Претендент может также приложить к заявлению иные документы, в том числе рекомендации от объединения юридических лиц, работодателей и их объединений, общественных объединений, осуществляющих деятельность в сфере образования.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4"/>
      <w:bookmarkEnd w:id="7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10.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не вправе требовать от претендента представления документов, не предусмотренных настоящим порядком.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5"/>
      <w:bookmarkEnd w:id="8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11. Для установления полномочий юридического лица в качестве экспертной организации (далее - организация) в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организация представляет заявление и прилагаемые к нему документы.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6"/>
      <w:bookmarkEnd w:id="8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Заявление и прилагаемые документы представляются организацией одним из следующих способов: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7"/>
      <w:bookmarkEnd w:id="8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на бумажном носителе - лично представителем организации или заказным почтовым отправлением с описью вложения и уведомлением о вручении;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8"/>
      <w:bookmarkEnd w:id="8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в форме электронного документа, подписанного электронной подписью, - через информационно-телекоммуникационные сети, в том числе сеть "Интернет".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9"/>
      <w:bookmarkEnd w:id="8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В заявлении об установлении полномочий юридического лица в качестве экспертной организации указываются следующие сведения об организации: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полное и сокращенное (последнее - при наличии) наименования;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91"/>
      <w:bookmarkEnd w:id="8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место нахождения, а также контактный телефон, адрес официального сайта в информационно-телекоммуникационной сети "Интернет";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92"/>
      <w:bookmarkEnd w:id="8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фамилия, имя, отчество (последнее - при наличии) руководителя организации;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93"/>
      <w:bookmarkEnd w:id="8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идентификационный номер налогоплательщика, данные документа о постановке организации на учет в налоговом органе;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94"/>
      <w:bookmarkEnd w:id="8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д) уровень образования, укрупненная группа профессий, специальностей и направлений подготовки (для профессионального образования), в отношении которой организация подает заявление на проведение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в организациях, осуществляющих образовательную деятельность;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5"/>
      <w:bookmarkEnd w:id="8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лицензия на проведение работ с использованием сведений, составляющих государственную тайну, соответствующей степени секретности (при наличии).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6"/>
      <w:bookmarkEnd w:id="9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К заявлению об установлении полномочий юридического лица в качестве экспертной организации прилагаются следующие документы: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7"/>
      <w:bookmarkEnd w:id="9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копии учредительных документов;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8"/>
      <w:bookmarkEnd w:id="9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копии локальных нормативных актов, устанавливающих требования к экспертам, привлекаемым экспертной организацией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экспертизы, а также регламентирующих порядок оценки соответствия привлекаемых экспертов установленным требованиям;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9"/>
      <w:bookmarkEnd w:id="9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в) копии локальных нормативных актов, регламентирующих вопросы организации и проведения мероприятий по подготовке и участию в проведении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100"/>
      <w:bookmarkEnd w:id="9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г) копия перечня привлекаемых экспертной организацией экспертов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экспертизы, заверенная подписью руководителя организации;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101"/>
      <w:bookmarkEnd w:id="9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опись прилагаемых документов.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Организация может также приложить к заявлению иные документы по своему усмотрению.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103"/>
      <w:bookmarkEnd w:id="9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15.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не вправе требовать от организации представления документов, не предусмотренных настоящим порядком.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104"/>
      <w:bookmarkEnd w:id="9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16. В случае правильного заполнения претендентом (организацией) заявления, </w:t>
      </w:r>
      <w:proofErr w:type="gram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наличия полного комплекта</w:t>
      </w:r>
      <w:proofErr w:type="gram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прилагаемых к нему документов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допускает претендента (организацию) к оценке соответствия квалификационным требованиям (требованиям) для установления полномочий физического лица в качестве эксперта, установления полномочий юридического лица в качестве экспертной организации.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105"/>
      <w:bookmarkEnd w:id="9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Оценка соответствия претендента квалификационным требованиям проводится комиссией в два этапа.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106"/>
      <w:bookmarkEnd w:id="9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На первом этапе комиссия рассматривает документы, представленные претендентом, и принимает решение о допуске претендента ко второму этапу проведения квалификационного экзамена либо об отказе в допуске ко второму этапу.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107"/>
      <w:bookmarkEnd w:id="10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втором этапе комиссией проводится квалификационный экзамен в устной и письменной форме.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108"/>
      <w:bookmarkEnd w:id="10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Оценка соответствия организации установленным требованиям проводится комиссией на основании документов, представленных организацией.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109"/>
      <w:bookmarkEnd w:id="102"/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вправе организовать и провести при необходимости выездную проверку организации.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110"/>
      <w:bookmarkEnd w:id="10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19. На основании документов, представленных претендентом (организацией), и результатов квалификационного экзамена претендента, результатов выездной проверки организации (в случае ее проведения) комиссия принимает одно из следующих решений: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111"/>
      <w:bookmarkEnd w:id="10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об установлении полномочий физического лица в качестве эксперта по проведению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(с указанием уровня образования, укрупненной группы профессий, специальностей и направлений подготовки (для профессионального образования)) либо об отказе в установлении полномочий физического лица в качестве эксперта по проведению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112"/>
      <w:bookmarkEnd w:id="10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об установлении полномочий юридического лица в качестве экспертной организации по проведению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(с указанием уровня образования, укрупненной группы профессий, специальностей и направлений подготовки (для профессионального образования)) либо об отказе в установлении полномочий юридического лица в качестве экспертной организации по проведению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13"/>
      <w:bookmarkEnd w:id="10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20. Основаниями для отказа в установлении полномочий физического лица в качестве эксперта (полномочий юридического лица в качестве экспертной организации) являются: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114"/>
      <w:bookmarkEnd w:id="10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несоответствие претендента установленным квалификационным требованиям (несоответствие организации установленным требованиям);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15"/>
      <w:bookmarkEnd w:id="10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выявление недостоверной информации в заявлении претендента (организации) и (или) прилагаемых к нему документах, в том числе в перечне привлекаемых экспертной организацией экспертов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116"/>
      <w:bookmarkEnd w:id="10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в) наличие решения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 о прекращении полномочий физического лица в качестве эксперта (полномочий юридического лица в качестве экспертной организации) по основаниям, указанным в </w:t>
      </w:r>
      <w:hyperlink r:id="rId13" w:anchor="100121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подпунктах "а"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- </w:t>
      </w:r>
      <w:hyperlink r:id="rId14" w:anchor="100125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"д" пункта 24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порядка, принятого в течение предшествующих трех лет до подачи заявления.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17"/>
      <w:bookmarkEnd w:id="11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21. Повторное рассмотрение вопроса об установлении полномочий физического лица в качестве эксперта (полномочий юридического лица в качестве экспертной организации) проводится по заявлению претендента (организации) не ранее чем через один год после отказа в установлении полномочий физического лица в качестве эксперта (полномочий юридического лица в качестве экспертной организации).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118"/>
      <w:bookmarkEnd w:id="11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22. Эксперт (экспертная организация), который в период действия своих полномочий перестал соответствовать установленным требованиям, обязан уведомить об этом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в течение 10 рабочих дней.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19"/>
      <w:bookmarkEnd w:id="11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23. Эксперт (экспертная организация) обязан уведомлять с указанием причины и приложением копий соответствующих документов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об изменениях сведений, представленных экспертом (экспертной организацией) в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при </w: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прохождении процедуры установления полномочий физического лица в качестве эксперта (полномочий юридического лица в качестве экспертной организации), не позднее 10 рабочих дней со дня возникновения таких изменений.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20"/>
      <w:bookmarkEnd w:id="11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24. Комиссия принимает решение о прекращении полномочий эксперта (экспертной организации) в следующих случаях: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21"/>
      <w:bookmarkEnd w:id="11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неисполнение без уважительной причины экспертом (экспертной организацией) обязанностей, установленных заключенным с ним гражданско-правовым договором о проведении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22"/>
      <w:bookmarkEnd w:id="11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нарушение экспертом (экспертной организацией) прав и законных интересов организации, осуществляющей образовательную деятельность, допущенное при проведении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экспертизы, установленное в ходе проверки поступившей в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информации;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23"/>
      <w:bookmarkEnd w:id="11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невыполнение экспертом (экспертной организацией) требований, предусмотренных нормативными правовыми актами, регламентирующими процедуру проведения государственной аккредитации;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24"/>
      <w:bookmarkEnd w:id="11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г) указание экспертом (экспертной организацией) недостоверных сведений в документах, представленных в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125"/>
      <w:bookmarkEnd w:id="11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представление экспертом (экспертной организацией) заявления о прекращении полномочий эксперта (экспертной организации);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126"/>
      <w:bookmarkEnd w:id="11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представление экспертной организацией уведомления, указанного в </w:t>
      </w:r>
      <w:hyperlink r:id="rId15" w:anchor="100119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23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127"/>
      <w:bookmarkEnd w:id="12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25. В соответствии с решением комиссии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не позднее 30 рабочих дней со дня приема заявления издает распорядительный акт об установлении полномочий физического лица в качестве эксперта (полномочий юридического лица в качестве экспертной организации) или об отказе в установлении полномочий физического лица в качестве эксперта (полномочий юридического лица в качестве экспертной организации).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128"/>
      <w:bookmarkEnd w:id="12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Распорядительный акт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 о прекращении полномочий эксперта (экспертной организации) издается в течение трех рабочих дней со дня принятия комиссией соответствующего решения.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129"/>
      <w:bookmarkEnd w:id="12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26. Реестр экспертов и экспертных организаций, привлекаемых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(далее - реестр), ведется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аккредитационными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органами на электронных носителях на русском языке путем внесения в реестр реестровых записей.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130"/>
      <w:bookmarkEnd w:id="12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27. Реестр состоит из двух разделов: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131"/>
      <w:bookmarkEnd w:id="12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сведения об экспертах и экспертных организациях, являющиеся открытыми и общедоступными для ознакомления с ними физических и юридических лиц на официальном сайте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 в сети "Интернет" (далее - открытая часть реестра);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132"/>
      <w:bookmarkEnd w:id="12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сведения об экспертах и экспертных организациях, являющиеся закрытыми для ознакомления с ними физических и юридических лиц и являющиеся доступными для определенного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аккредитационным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органом круга лиц (далее - закрытая часть реестра).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133"/>
      <w:bookmarkEnd w:id="12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28. Открытая часть реестра содержит следующие сведения: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7" w:name="100134"/>
      <w:bookmarkEnd w:id="12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28.1. Об экспертах: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100135"/>
      <w:bookmarkEnd w:id="12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(последнее - при наличии);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9" w:name="100136"/>
      <w:bookmarkEnd w:id="12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дата и номер распорядительного акта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 об установлении полномочий физического лица в качестве эксперта;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137"/>
      <w:bookmarkEnd w:id="13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в) срок действия аккредитации эксперта;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100138"/>
      <w:bookmarkEnd w:id="13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г) уровень образования, укрупненная группа профессий, специальностей и направлений подготовки (для профессионального образования), в отношении которых эксперту установлены полномочия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" w:name="100139"/>
      <w:bookmarkEnd w:id="13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сведения о прекращении полномочий эксперта.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140"/>
      <w:bookmarkEnd w:id="13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28.2. Об экспертных организациях: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4" w:name="100141"/>
      <w:bookmarkEnd w:id="13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полное и сокращенное (последнее - при наличии) наименования организации и государственный регистрационный номер записи о создании юридического лица;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5" w:name="100142"/>
      <w:bookmarkEnd w:id="13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дата и номер распорядительного акта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 об аккредитации экспертной организации;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" w:name="100143"/>
      <w:bookmarkEnd w:id="13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срок действия аккредитации экспертной организации;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7" w:name="100144"/>
      <w:bookmarkEnd w:id="13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г) уровень образования, укрупненная группа профессий, специальностей и направлений подготовки (для профессионального образования), в отношении которых экспертной организации установлены полномочия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8" w:name="100145"/>
      <w:bookmarkEnd w:id="13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сведения о прекращении полномочий экспертной организации.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9" w:name="100146"/>
      <w:bookmarkEnd w:id="13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29. Закрытая часть реестра содержит следующие сведения: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0" w:name="100147"/>
      <w:bookmarkEnd w:id="14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29.1. Об экспертах: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1" w:name="100148"/>
      <w:bookmarkEnd w:id="14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наименование субъекта Российской Федерации, в котором зарегистрирован по месту жительства или месту пребывания эксперт;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2" w:name="100149"/>
      <w:bookmarkEnd w:id="14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номер телефона, а также номер факса и адрес электронной почты (при наличии);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3" w:name="100150"/>
      <w:bookmarkEnd w:id="14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наличие формы допуска к сведениям, составляющим государственную тайну;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4" w:name="100151"/>
      <w:bookmarkEnd w:id="14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текущее место работы, занимаемая должность;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5" w:name="100152"/>
      <w:bookmarkEnd w:id="14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д) сведения о проведенных экспертом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аккредитационных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экспертизах (при наличии), заполняемые по форме, устанавливаемой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аккредитационным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органом.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6" w:name="100153"/>
      <w:bookmarkEnd w:id="14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29.2. Об экспертных организациях: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7" w:name="100154"/>
      <w:bookmarkEnd w:id="14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наименование субъекта Российской Федерации, в котором зарегистрирована экспертная организация, адрес местонахождения;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8" w:name="100155"/>
      <w:bookmarkEnd w:id="14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номер телефона, а также номер факса и адрес электронной почты (при наличии);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9" w:name="100156"/>
      <w:bookmarkEnd w:id="14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сведения о наличии лицензии на проведение работ с использованием сведений, составляющих государственную тайну, соответствующей степени секретности (при наличии);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0" w:name="100157"/>
      <w:bookmarkEnd w:id="15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г) сведения о проведенных экспертной организацией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аккредитационных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экспертизах (при наличии).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1" w:name="100158"/>
      <w:bookmarkEnd w:id="15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30. Основанием для включения сведений в реестр является распорядительный акт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 об установлении полномочий физического лица в качестве эксперта (полномочий юридического лица в качестве экспертной организации) или о прекращении полномочий эксперта (экспертной организации).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2" w:name="100159"/>
      <w:bookmarkEnd w:id="15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Сведения, указанные в </w:t>
      </w:r>
      <w:hyperlink r:id="rId16" w:anchor="100133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пунктах 28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7" w:anchor="100146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29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настоящего порядка, вносятся в реестр в течение трех рабочих дней со дня издания распорядительного акта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 об установлении полномочий физического лица в качестве эксперта (полномочий юридического лица в качестве экспертной организации) или о прекращении полномочий эксперта (экспертной организации).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3" w:name="100160"/>
      <w:bookmarkEnd w:id="15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31. Включение сведений в реестр осуществляется с учетом требований законодательства Российской Федерации о защите государственной тайны и персональных данных.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4" w:name="100161"/>
      <w:bookmarkEnd w:id="15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32. Сведения и документы об экспертах и экспертных организациях, представленные в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в письменном или электронном виде, хранятся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аккредитационным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органом в соответствии с законодательством Российской Федерации об архивном деле и о защите государственной тайны.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5" w:name="100162"/>
      <w:bookmarkEnd w:id="15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33.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обеспечивает полноту, достоверность и актуальность вносимых в реестр сведений.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6" w:name="100163"/>
      <w:bookmarkEnd w:id="15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34. Руководитель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 назначает лиц, ответственных за внесение и хранение сведений в реестр.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7" w:name="100164"/>
      <w:bookmarkEnd w:id="15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35. При хранении и обработке информации, содержащейся в реестре, осуществляется принятие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8" w:name="100165"/>
      <w:bookmarkEnd w:id="15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36. Доступ к информации, содержащейся в реестре, в целях ее изменения осуществляется с учетом установленных законодательством Российской Федерации требований к обеспечению защиты информации, ограничений по использованию информации и при условии применения программно-технических средств, позволяющих идентифицировать лицо, осуществляющее доступ к информации.</w:t>
      </w:r>
    </w:p>
    <w:p w:rsidR="00234CD1" w:rsidRPr="00234CD1" w:rsidRDefault="00234CD1" w:rsidP="0023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34CD1" w:rsidRPr="00234CD1" w:rsidRDefault="00234CD1" w:rsidP="0023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34CD1" w:rsidRPr="00234CD1" w:rsidRDefault="00234CD1" w:rsidP="0023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34CD1" w:rsidRPr="00234CD1" w:rsidRDefault="00234CD1" w:rsidP="00234CD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9" w:name="100166"/>
      <w:bookmarkEnd w:id="15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N 3</w:t>
      </w:r>
    </w:p>
    <w:p w:rsidR="00234CD1" w:rsidRPr="00234CD1" w:rsidRDefault="00234CD1" w:rsidP="00234CD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0" w:name="100167"/>
      <w:bookmarkEnd w:id="16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234CD1" w:rsidRPr="00234CD1" w:rsidRDefault="00234CD1" w:rsidP="00234C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20 мая 2014 г. N 556</w:t>
      </w:r>
    </w:p>
    <w:p w:rsidR="00234CD1" w:rsidRPr="00234CD1" w:rsidRDefault="00234CD1" w:rsidP="00234C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1" w:name="100168"/>
      <w:bookmarkEnd w:id="16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ОТБОРА ЭКСПЕРТОВ И ЭКСПЕРТНЫХ ОРГАНИЗАЦИЙ ДЛЯ ПРОВЕДЕНИЯ</w:t>
      </w:r>
    </w:p>
    <w:p w:rsidR="00234CD1" w:rsidRPr="00234CD1" w:rsidRDefault="00234CD1" w:rsidP="00234C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 ЭКСПЕРТИЗЫ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2" w:name="100169"/>
      <w:bookmarkEnd w:id="16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Настоящий порядок определяет правила отбора экспертов и экспертных организаций, привлекаемых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3" w:name="100170"/>
      <w:bookmarkEnd w:id="16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федеральный орган исполнительной власти, осуществляющий функции по контролю и надзору в сфере образования (далее - федеральный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орган), или орган исполнительной власти субъекта Российской Федерации, осуществляющий переданные Российской Федерацией полномочия в сфере образования (далее вместе -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орган), осуществляют отбор экспертов и (или)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из реестра экспертов и экспертных организаций, привлекаемых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(далее - реестр).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4" w:name="100171"/>
      <w:bookmarkEnd w:id="16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Отбор экспертов и (или)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осуществляется из реестра в автоматизированном режиме с использованием метода случайного выбора с учетом следующих параметров: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5" w:name="100172"/>
      <w:bookmarkEnd w:id="16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уровень образования (для общего образования), укрупненной группы профессий, специальностей и направлений подготовки (для профессионального образования), в отношении </w: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которых эксперт (экспертная организация) аккредитован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в организациях, осуществляющих образовательную деятельность, в том числе в образовательных организациях высшего образования, указанных в </w:t>
      </w:r>
      <w:hyperlink r:id="rId18" w:anchor="100213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10 статьи 11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&lt;1&gt;;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6" w:name="100173"/>
      <w:bookmarkEnd w:id="166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7" w:name="100174"/>
      <w:bookmarkEnd w:id="16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8" w:name="100175"/>
      <w:bookmarkEnd w:id="168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место жительства или место пребывания эксперта (место нахождения экспертной организации);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9" w:name="100176"/>
      <w:bookmarkEnd w:id="169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в) при привлечении эксперта (экспертной организации)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основных профессиональных образовательных программ, содержащих сведения, составляющие государственную тайну: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0" w:name="100177"/>
      <w:bookmarkEnd w:id="170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наличие у эксперта допуска к работе со служебной информацией, а также со сведениями, составляющими государственную тайну,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1" w:name="100178"/>
      <w:bookmarkEnd w:id="17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наличие у экспертной организации лицензии на проведение работ с использованием сведений, составляющих государственную тайну, соответствующей степени секретности.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2" w:name="100179"/>
      <w:bookmarkEnd w:id="172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 уведомляет эксперта (экспертную организацию) о том, что указанный эксперт (экспертная организация) выбран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(далее - уведомление) организации, осуществляющей образовательную деятельность, ее местонахождение и точные даты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3" w:name="100180"/>
      <w:bookmarkEnd w:id="173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Уведомление должно содержать сроки предоставления письменных согласий лиц, указанных в </w:t>
      </w:r>
      <w:hyperlink r:id="rId19" w:anchor="100179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абзаце первом пункта 4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настоящего порядка, на участие в проведении соответствующей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4" w:name="100181"/>
      <w:bookmarkEnd w:id="174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Своим письменным согласием эксперт (экспертная организация) также подтверждает отсутствие у него какой-либо зависимости от лиц, заинтересованных в ее результатах, и (или) о собственной заинтересованности в результатах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экспертизы.</w:t>
      </w:r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5" w:name="100182"/>
      <w:bookmarkEnd w:id="175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Привлечение экспертов и (или)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в отношении образовательных программ, реализуемых в организации, осуществляющей образовательную деятельность, и в каждом ее филиале, проводится на основании распорядительного акта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органа о проведении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экспертизы.</w:t>
      </w:r>
    </w:p>
    <w:p w:rsidR="00234CD1" w:rsidRPr="00234CD1" w:rsidRDefault="00234CD1" w:rsidP="00234C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4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4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4CD1" w:rsidRPr="00234CD1" w:rsidRDefault="00234CD1" w:rsidP="00234C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4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4CD1" w:rsidRPr="00234CD1" w:rsidRDefault="00234CD1" w:rsidP="00234CD1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234CD1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Судебная практика и законодательство — Приказ </w:t>
      </w:r>
      <w:proofErr w:type="spellStart"/>
      <w:r w:rsidRPr="00234CD1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Минобрнауки</w:t>
      </w:r>
      <w:proofErr w:type="spellEnd"/>
      <w:r w:rsidRPr="00234CD1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России от 20.05.2014 N 556 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</w:t>
      </w:r>
      <w:r w:rsidRPr="00234CD1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lastRenderedPageBreak/>
        <w:t xml:space="preserve">организаций, порядка отбора экспертов и экспертных организаций для проведения </w:t>
      </w:r>
      <w:proofErr w:type="spellStart"/>
      <w:r w:rsidRPr="00234CD1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аккредитационной</w:t>
      </w:r>
      <w:proofErr w:type="spellEnd"/>
      <w:r w:rsidRPr="00234CD1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экспертизы</w:t>
      </w:r>
    </w:p>
    <w:p w:rsidR="00234CD1" w:rsidRPr="00234CD1" w:rsidRDefault="00234CD1" w:rsidP="00234C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4CD1" w:rsidRPr="00234CD1" w:rsidRDefault="00234CD1" w:rsidP="00234CD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0" w:anchor="100031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17.04.2017 N 354 О внесении изменений в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деятельности, утвержденный приказом Министерства образования и науки Российской Федерации от 29 октября 2014 г. N 1398</w:t>
        </w:r>
      </w:hyperlink>
    </w:p>
    <w:bookmarkStart w:id="176" w:name="100031"/>
    <w:bookmarkEnd w:id="176"/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"http://legalacts.ru/doc/prikaz-minobrnauki-rossii-ot-20052014-n-556/" </w:instrTex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234CD1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приказом</w: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Министерства образования и науки Российской Федерации от 20 мая 2014 г. N 556 "Об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экспертизы" (зарегистрирован Министерством юстиции Российской Федерации 31 июля 2014 г., регистрационный N 33374) (далее - приказ Министерства образования и науки Российской Федерации от 20 мая 2014 г. N 556);</w:t>
      </w:r>
    </w:p>
    <w:p w:rsidR="00234CD1" w:rsidRPr="00234CD1" w:rsidRDefault="00234CD1" w:rsidP="00234C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4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4CD1" w:rsidRPr="00234CD1" w:rsidRDefault="00234CD1" w:rsidP="00234CD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1" w:anchor="100102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28.04.2017 N ВК-1232/09 "О направлении методических рекомендаций" (вместе с "Методическими рекомендациями по организации независимой оценки качества дополнительного образования детей")</w:t>
        </w:r>
      </w:hyperlink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7" w:name="100102"/>
      <w:bookmarkEnd w:id="177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проводят отбор экспертов, которые могут привлекаться для проведения общественной экспертизы дополнительных общеобразовательных программ, с учетом требований </w:t>
      </w:r>
      <w:hyperlink r:id="rId22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приказа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20 мая 2014 г. N 556 "Об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экспертизы";</w:t>
      </w:r>
    </w:p>
    <w:p w:rsidR="00234CD1" w:rsidRPr="00234CD1" w:rsidRDefault="00234CD1" w:rsidP="00234C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4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4CD1" w:rsidRPr="00234CD1" w:rsidRDefault="00234CD1" w:rsidP="00234CD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3" w:anchor="100037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25.10.2016 N 1323 О внесении изменений в Административный регламент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деятельности, утвержденный приказом Министерства образования и науки Российской Федерации от 16 сентября 2014 г. N 1227</w:t>
        </w:r>
      </w:hyperlink>
    </w:p>
    <w:bookmarkStart w:id="178" w:name="100037"/>
    <w:bookmarkEnd w:id="178"/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"http://legalacts.ru/doc/prikaz-minobrnauki-rossii-ot-20052014-n-556/" \l "100057" </w:instrTex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234CD1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приказом</w: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Министерства образования и науки Российской Федерации от 20 мая 2014 г. N 556 "Об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экспертизы" (зарегистрирован Министерством юстиции Российской Федерации 31 июля 2014 г., регистрационный N 33374) (далее - приказ Министерства образования и науки Российской Федерации от 20 мая 2014 г. N 556);</w:t>
      </w:r>
    </w:p>
    <w:p w:rsidR="00234CD1" w:rsidRPr="00234CD1" w:rsidRDefault="00234CD1" w:rsidP="00234C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4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4CD1" w:rsidRPr="00234CD1" w:rsidRDefault="00234CD1" w:rsidP="00234CD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4" w:anchor="100076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29.10.2014 N 1398 (ред. от 17.04.2017) 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</w:t>
        </w:r>
      </w:hyperlink>
    </w:p>
    <w:bookmarkStart w:id="179" w:name="100076"/>
    <w:bookmarkEnd w:id="179"/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"http://legalacts.ru/doc/prikaz-minobrnauki-rossii-ot-20052014-n-556/" </w:instrTex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234CD1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приказом</w: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Министерства образования и науки Российской Федерации от 20 мая 2014 г. N 556 "Об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экспертизы" (зарегистрирован Министерством юстиции Российской Федерации 31 июля 2014 г., регистрационный N 33374) (далее - приказ Министерства образования и науки Российской Федерации от 20 мая 2014 г. N 556);</w:t>
      </w:r>
    </w:p>
    <w:p w:rsidR="00234CD1" w:rsidRPr="00234CD1" w:rsidRDefault="00234CD1" w:rsidP="00234C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4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4CD1" w:rsidRPr="00234CD1" w:rsidRDefault="00234CD1" w:rsidP="00234CD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5" w:anchor="100090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16.09.2014 N 1227 (ред. от 25.10.2016) 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</w:t>
        </w:r>
      </w:hyperlink>
    </w:p>
    <w:bookmarkStart w:id="180" w:name="100090"/>
    <w:bookmarkEnd w:id="180"/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"http://legalacts.ru/doc/prikaz-minobrnauki-rossii-ot-20052014-n-556/" \l "100057" </w:instrTex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234CD1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приказом</w:t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Министерства образования и науки Российской Федерации от 20 мая 2014 г. N 556 "Об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экспертизы" (зарегистрирован Министерством юстиции Российской Федерации 31 июля 2014 г., регистрационный N 33374) (далее - приказ Министерства образования и науки Российской Федерации от 20 мая 2014 г. N 556);</w:t>
      </w:r>
    </w:p>
    <w:p w:rsidR="00234CD1" w:rsidRPr="00234CD1" w:rsidRDefault="00234CD1" w:rsidP="00234C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4C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4CD1" w:rsidRPr="00234CD1" w:rsidRDefault="00234CD1" w:rsidP="00234CD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6" w:anchor="100039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от 09.09.2014 N 11-200 "О направлении методических материалов о государственной аккредитации образовательной деятельности"</w:t>
        </w:r>
      </w:hyperlink>
    </w:p>
    <w:p w:rsidR="00234CD1" w:rsidRPr="00234CD1" w:rsidRDefault="00234CD1" w:rsidP="00234C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1" w:name="100039"/>
      <w:bookmarkEnd w:id="181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Кроме того, сообщаем, что </w:t>
      </w:r>
      <w:hyperlink r:id="rId27" w:anchor="100017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квалификационные требования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 экспертам, требования к экспертным организациям, </w:t>
      </w:r>
      <w:hyperlink r:id="rId28" w:anchor="100057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их аккредитации, в том числе порядок ведения реестра экспертов и экспертных организаций, </w:t>
      </w:r>
      <w:hyperlink r:id="rId29" w:anchor="100168" w:history="1">
        <w:r w:rsidRPr="00234C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отбора экспертов и экспертных организаций для проведения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экспертизы утверждены приказом Министерства образования и науки Российской Федерации от 20 мая 2014 г. N 556 (зарегистрирован Министерством юстиции Российской Федерации 31 июля 2014 г., регистрационный N 33374) (далее - приказ </w:t>
      </w:r>
      <w:proofErr w:type="spellStart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234C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20 мая 2014 г. N 556), который вступил в силу с 1 сентября 2014 года.</w:t>
      </w:r>
    </w:p>
    <w:p w:rsidR="00003877" w:rsidRDefault="00003877"/>
    <w:sectPr w:rsidR="0000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43"/>
    <w:rsid w:val="00003877"/>
    <w:rsid w:val="00234CD1"/>
    <w:rsid w:val="00555843"/>
    <w:rsid w:val="0064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CCE9-D1E0-4788-82CB-C02CF3FF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4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4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4C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3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3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4CD1"/>
    <w:rPr>
      <w:color w:val="0000FF"/>
      <w:u w:val="single"/>
    </w:rPr>
  </w:style>
  <w:style w:type="paragraph" w:customStyle="1" w:styleId="pright">
    <w:name w:val="pright"/>
    <w:basedOn w:val="a"/>
    <w:rsid w:val="0023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0052014-n-556/" TargetMode="External"/><Relationship Id="rId13" Type="http://schemas.openxmlformats.org/officeDocument/2006/relationships/hyperlink" Target="http://legalacts.ru/doc/prikaz-minobrnauki-rossii-ot-20052014-n-556/" TargetMode="External"/><Relationship Id="rId18" Type="http://schemas.openxmlformats.org/officeDocument/2006/relationships/hyperlink" Target="http://legalacts.ru/doc/273_FZ-ob-obrazovanii/glava-2/statja-11/" TargetMode="External"/><Relationship Id="rId26" Type="http://schemas.openxmlformats.org/officeDocument/2006/relationships/hyperlink" Target="http://legalacts.ru/doc/pismo-rosobrnadzora-ot-09092014-n-11-200-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ismo-minobrnauki-rossii-ot-28042017-n-vk-123209-o-napravlenii/" TargetMode="External"/><Relationship Id="rId7" Type="http://schemas.openxmlformats.org/officeDocument/2006/relationships/hyperlink" Target="http://legalacts.ru/doc/prikaz-minobrnauki-rossii-ot-20052014-n-556/" TargetMode="External"/><Relationship Id="rId12" Type="http://schemas.openxmlformats.org/officeDocument/2006/relationships/hyperlink" Target="http://legalacts.ru/doc/prikaz-minobrnauki-rossii-ot-20052014-n-556/" TargetMode="External"/><Relationship Id="rId17" Type="http://schemas.openxmlformats.org/officeDocument/2006/relationships/hyperlink" Target="http://legalacts.ru/doc/prikaz-minobrnauki-rossii-ot-20052014-n-556/" TargetMode="External"/><Relationship Id="rId25" Type="http://schemas.openxmlformats.org/officeDocument/2006/relationships/hyperlink" Target="http://legalacts.ru/doc/prikaz-minobrnauki-rossii-ot-16092014-n-122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obrnauki-rossii-ot-20052014-n-556/" TargetMode="External"/><Relationship Id="rId20" Type="http://schemas.openxmlformats.org/officeDocument/2006/relationships/hyperlink" Target="http://legalacts.ru/doc/prikaz-minobrnauki-rossii-ot-17042017-n-354-o-vnesenii/" TargetMode="External"/><Relationship Id="rId29" Type="http://schemas.openxmlformats.org/officeDocument/2006/relationships/hyperlink" Target="http://legalacts.ru/doc/prikaz-minobrnauki-rossii-ot-20052014-n-556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20052014-n-556/" TargetMode="External"/><Relationship Id="rId11" Type="http://schemas.openxmlformats.org/officeDocument/2006/relationships/hyperlink" Target="http://legalacts.ru/doc/273_FZ-ob-obrazovanii/glava-2/statja-11/" TargetMode="External"/><Relationship Id="rId24" Type="http://schemas.openxmlformats.org/officeDocument/2006/relationships/hyperlink" Target="http://legalacts.ru/doc/prikaz-minobrnauki-rossii-ot-29102014-n-1398/" TargetMode="External"/><Relationship Id="rId5" Type="http://schemas.openxmlformats.org/officeDocument/2006/relationships/hyperlink" Target="http://legalacts.ru/doc/postanovlenie-pravitelstva-rf-ot-18112013-n-1039/" TargetMode="External"/><Relationship Id="rId15" Type="http://schemas.openxmlformats.org/officeDocument/2006/relationships/hyperlink" Target="http://legalacts.ru/doc/prikaz-minobrnauki-rossii-ot-20052014-n-556/" TargetMode="External"/><Relationship Id="rId23" Type="http://schemas.openxmlformats.org/officeDocument/2006/relationships/hyperlink" Target="http://legalacts.ru/doc/prikaz-minobrnauki-rossii-ot-25102016-n-1323-o-vnesenii/" TargetMode="External"/><Relationship Id="rId28" Type="http://schemas.openxmlformats.org/officeDocument/2006/relationships/hyperlink" Target="http://legalacts.ru/doc/prikaz-minobrnauki-rossii-ot-20052014-n-556/" TargetMode="External"/><Relationship Id="rId10" Type="http://schemas.openxmlformats.org/officeDocument/2006/relationships/hyperlink" Target="http://legalacts.ru/doc/postanovlenie-pravitelstva-rf-ot-18112013-n-1039/" TargetMode="External"/><Relationship Id="rId19" Type="http://schemas.openxmlformats.org/officeDocument/2006/relationships/hyperlink" Target="http://legalacts.ru/doc/prikaz-minobrnauki-rossii-ot-20052014-n-556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legalacts.ru/doc/273_FZ-ob-obrazovanii/glava-12/statja-92/" TargetMode="External"/><Relationship Id="rId9" Type="http://schemas.openxmlformats.org/officeDocument/2006/relationships/hyperlink" Target="http://legalacts.ru/doc/273_FZ-ob-obrazovanii/" TargetMode="External"/><Relationship Id="rId14" Type="http://schemas.openxmlformats.org/officeDocument/2006/relationships/hyperlink" Target="http://legalacts.ru/doc/prikaz-minobrnauki-rossii-ot-20052014-n-556/" TargetMode="External"/><Relationship Id="rId22" Type="http://schemas.openxmlformats.org/officeDocument/2006/relationships/hyperlink" Target="http://legalacts.ru/doc/prikaz-minobrnauki-rossii-ot-20052014-n-556/" TargetMode="External"/><Relationship Id="rId27" Type="http://schemas.openxmlformats.org/officeDocument/2006/relationships/hyperlink" Target="http://legalacts.ru/doc/prikaz-minobrnauki-rossii-ot-20052014-n-55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6035</Words>
  <Characters>34401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2018-09-24T08:11:00Z</dcterms:created>
  <dcterms:modified xsi:type="dcterms:W3CDTF">2018-09-24T09:10:00Z</dcterms:modified>
</cp:coreProperties>
</file>