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2"/>
        <w:gridCol w:w="7988"/>
        <w:gridCol w:w="4586"/>
      </w:tblGrid>
      <w:tr w:rsidR="00906F21" w:rsidRPr="00F063B5" w:rsidTr="00906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06F21" w:rsidRPr="00F063B5" w:rsidRDefault="00906F21" w:rsidP="00906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B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06F21" w:rsidRPr="00F063B5" w:rsidRDefault="00906F21" w:rsidP="00906F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B5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442" w:type="dxa"/>
            <w:vAlign w:val="center"/>
          </w:tcPr>
          <w:p w:rsidR="00906F21" w:rsidRPr="00F063B5" w:rsidRDefault="00906F21" w:rsidP="0090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B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906F21" w:rsidRPr="00F063B5" w:rsidRDefault="00906F21" w:rsidP="0090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B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906F21" w:rsidRPr="00F063B5" w:rsidRDefault="00906F21" w:rsidP="00906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B5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</w:tcPr>
          <w:p w:rsidR="00906F21" w:rsidRPr="00F063B5" w:rsidRDefault="00906F21" w:rsidP="0069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Портреты </w:t>
            </w:r>
            <w:r w:rsidRPr="00F063B5">
              <w:rPr>
                <w:sz w:val="18"/>
                <w:szCs w:val="18"/>
                <w:lang w:val="ru-RU"/>
              </w:rPr>
              <w:t>мореплавателей</w:t>
            </w:r>
            <w:r w:rsidRPr="00F063B5">
              <w:rPr>
                <w:sz w:val="18"/>
                <w:szCs w:val="18"/>
              </w:rPr>
              <w:t>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Географические карты.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ind w:left="164" w:hanging="1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Учебная доска.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Учебная доска.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F063B5">
              <w:rPr>
                <w:rFonts w:eastAsia="Calibri"/>
                <w:sz w:val="18"/>
                <w:szCs w:val="18"/>
              </w:rPr>
              <w:t>16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906F21" w:rsidRPr="00F063B5" w:rsidRDefault="00906F21" w:rsidP="00690BC9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– 19 шт. (с выходом в Интернет)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–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06F21" w:rsidRPr="00F063B5" w:rsidRDefault="00906F21" w:rsidP="00690BC9">
            <w:pPr>
              <w:pStyle w:val="a5"/>
              <w:tabs>
                <w:tab w:val="left" w:pos="317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lastRenderedPageBreak/>
              <w:t>Приборы для электрохимических измерений, кислотно-основного титрования, и др.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Проектор - 1 шт.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106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106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Исследование интенсивности поляризованного,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lastRenderedPageBreak/>
              <w:t>света проходящего через анализатор.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106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F063B5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304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906F21" w:rsidRPr="00F063B5" w:rsidRDefault="00906F21" w:rsidP="00690BC9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234"/>
              </w:tabs>
              <w:ind w:left="-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Начертательная геометрия. Инженерная графика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Проектор - 1 шт.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Зубчатый редуктор– 1уст.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Технология создания морской техники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 класс для проведения практических занятий, занятий семинарского типа, курсового проектирования,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групповых и индивидуальных консультаций, текущего контроля и промежуточной аттестации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906F21" w:rsidRPr="00F063B5" w:rsidRDefault="00906F21" w:rsidP="00690BC9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r w:rsidRPr="00F063B5">
              <w:rPr>
                <w:sz w:val="18"/>
                <w:szCs w:val="18"/>
                <w:lang w:eastAsia="ru-RU"/>
              </w:rPr>
              <w:t>компьютер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F063B5">
              <w:rPr>
                <w:sz w:val="18"/>
                <w:szCs w:val="18"/>
                <w:lang w:val="ru-RU"/>
              </w:rPr>
              <w:t>шт</w:t>
            </w:r>
            <w:r w:rsidRPr="00F063B5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Организация и управление предприятием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10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F063B5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10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F063B5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10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10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Объекты морской техники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lastRenderedPageBreak/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качеством, стандартизация, сертификация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Персональный компьютер – 20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lastRenderedPageBreak/>
              <w:t xml:space="preserve">Измеритель температуры и относительной влажности воздуха ТКА-ПКМ/20;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Термоанемометр ТКА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</w:t>
            </w:r>
            <w:r w:rsidRPr="00F063B5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F063B5">
              <w:rPr>
                <w:sz w:val="18"/>
                <w:szCs w:val="18"/>
                <w:lang w:eastAsia="ru-RU"/>
              </w:rPr>
              <w:t>Shinko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</w:t>
            </w:r>
            <w:r w:rsidRPr="00F063B5">
              <w:rPr>
                <w:sz w:val="18"/>
                <w:szCs w:val="18"/>
                <w:lang w:eastAsia="ru-RU"/>
              </w:rPr>
              <w:t>AF</w:t>
            </w:r>
            <w:r w:rsidRPr="00F063B5">
              <w:rPr>
                <w:sz w:val="18"/>
                <w:szCs w:val="18"/>
                <w:lang w:val="ru-RU" w:eastAsia="ru-RU"/>
              </w:rPr>
              <w:t>-</w:t>
            </w:r>
            <w:r w:rsidRPr="00F063B5">
              <w:rPr>
                <w:sz w:val="18"/>
                <w:szCs w:val="18"/>
                <w:lang w:eastAsia="ru-RU"/>
              </w:rPr>
              <w:t>R</w:t>
            </w:r>
            <w:r w:rsidRPr="00F063B5">
              <w:rPr>
                <w:sz w:val="18"/>
                <w:szCs w:val="18"/>
                <w:lang w:val="ru-RU" w:eastAsia="ru-RU"/>
              </w:rPr>
              <w:t>220</w:t>
            </w:r>
            <w:r w:rsidRPr="00F063B5">
              <w:rPr>
                <w:sz w:val="18"/>
                <w:szCs w:val="18"/>
                <w:lang w:eastAsia="ru-RU"/>
              </w:rPr>
              <w:t>CE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F063B5">
              <w:rPr>
                <w:sz w:val="18"/>
                <w:szCs w:val="18"/>
                <w:lang w:eastAsia="ru-RU"/>
              </w:rPr>
              <w:t>SIV</w:t>
            </w:r>
            <w:r w:rsidRPr="00F063B5">
              <w:rPr>
                <w:sz w:val="18"/>
                <w:szCs w:val="18"/>
                <w:lang w:val="ru-RU" w:eastAsia="ru-RU"/>
              </w:rPr>
              <w:t>1;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Шумомер SL-10;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Пульсметр-люксметр «ТКА-ПКМ»/0;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Люксметр Testo 540;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Люксметр DT-1308;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sz w:val="18"/>
                <w:szCs w:val="18"/>
                <w:lang w:eastAsia="ru-RU"/>
              </w:rPr>
              <w:t>Стенд УШН-1;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lastRenderedPageBreak/>
              <w:t>Персональный компьютер - 1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F063B5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Синтез логических систем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ind w:left="164" w:hanging="1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Теплотехника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Гидравлика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 морской техники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Материаловедение. Технология конструкционных материалов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Столы, стулья.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 шт.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F063B5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F063B5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Микроскоп МИМ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F063B5">
              <w:rPr>
                <w:rFonts w:eastAsia="Calibri"/>
                <w:sz w:val="18"/>
                <w:szCs w:val="18"/>
              </w:rPr>
              <w:t xml:space="preserve"> –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F063B5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906F21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Столы, стулья.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 шт.</w:t>
            </w: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lastRenderedPageBreak/>
              <w:t xml:space="preserve">Вытяжной шкаф –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F063B5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F063B5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Микроскоп МИМ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F063B5">
              <w:rPr>
                <w:rFonts w:eastAsia="Calibri"/>
                <w:sz w:val="18"/>
                <w:szCs w:val="18"/>
              </w:rPr>
              <w:t xml:space="preserve"> – 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F063B5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906F21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Микрометр – 15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Нутромер – 15 шт.,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Угломер – 15 шт.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Образцы фрез;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Образцы сверл;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Образцы токарных резцов;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Теория и технология программирования 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–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63B5">
              <w:rPr>
                <w:sz w:val="18"/>
                <w:szCs w:val="18"/>
                <w:lang w:val="ru-RU"/>
              </w:rPr>
              <w:t xml:space="preserve"> </w:t>
            </w:r>
            <w:r w:rsidRPr="00F063B5">
              <w:rPr>
                <w:sz w:val="18"/>
                <w:szCs w:val="18"/>
              </w:rPr>
              <w:t xml:space="preserve"> – 7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Вычислительные сети</w:t>
            </w:r>
          </w:p>
        </w:tc>
        <w:tc>
          <w:tcPr>
            <w:tcW w:w="7988" w:type="dxa"/>
          </w:tcPr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906F21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</w:t>
            </w:r>
            <w:r w:rsidRPr="00F063B5">
              <w:rPr>
                <w:rFonts w:eastAsia="Calibri"/>
                <w:sz w:val="18"/>
                <w:szCs w:val="18"/>
              </w:rPr>
              <w:t xml:space="preserve">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2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Наглядные</w:t>
            </w:r>
            <w:r>
              <w:rPr>
                <w:sz w:val="18"/>
                <w:szCs w:val="18"/>
                <w:lang w:val="ru-RU"/>
              </w:rPr>
              <w:t xml:space="preserve"> пособия для работ по НИР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906F21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Архитектура вычислительных систем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диагностирование систем 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Обработка результатов измерений в судостроении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06F21" w:rsidRPr="00352327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>Потоковая аудитория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F063B5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Основы системотехники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Проектирование автоматизированных систем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ind w:left="0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Операционные системы 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63B5">
              <w:rPr>
                <w:sz w:val="18"/>
                <w:szCs w:val="18"/>
                <w:lang w:val="ru-RU"/>
              </w:rPr>
              <w:t xml:space="preserve"> </w:t>
            </w:r>
            <w:r w:rsidRPr="00F063B5">
              <w:rPr>
                <w:sz w:val="18"/>
                <w:szCs w:val="18"/>
              </w:rPr>
              <w:t xml:space="preserve"> – 7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Эколого-экономические проблемы энергетики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Альтернативные источники энергии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lastRenderedPageBreak/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Основы морского права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Субъекты и объекты морского права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lastRenderedPageBreak/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История кораблестроения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2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История кораблестроения и мореплавания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7C64BA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2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906F21" w:rsidRPr="00BF39AC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 класс </w:t>
            </w:r>
            <w:r w:rsidRPr="00BF39AC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pStyle w:val="a5"/>
              <w:tabs>
                <w:tab w:val="left" w:pos="328"/>
              </w:tabs>
              <w:ind w:lef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 w:eastAsia="ru-RU"/>
              </w:rPr>
              <w:t xml:space="preserve"> (с выходом в интернет) – 13 шт.;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Ноутбук – 2 шт.;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ru-RU"/>
              </w:rPr>
              <w:t>Проектор –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7C64BA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Деловое письмо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История автоматизации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906F21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</w:t>
            </w:r>
            <w:r w:rsidRPr="00F063B5">
              <w:rPr>
                <w:rFonts w:eastAsia="Calibri"/>
                <w:sz w:val="18"/>
                <w:szCs w:val="18"/>
              </w:rPr>
              <w:t xml:space="preserve">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2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Наглядные</w:t>
            </w:r>
            <w:r>
              <w:rPr>
                <w:sz w:val="18"/>
                <w:szCs w:val="18"/>
                <w:lang w:val="ru-RU"/>
              </w:rPr>
              <w:t xml:space="preserve"> пособия для работ по НИР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История электротехники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7C64BA" w:rsidRDefault="00906F21" w:rsidP="00690BC9">
            <w:pPr>
              <w:tabs>
                <w:tab w:val="left" w:pos="31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F063B5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Основы надежности и долговечности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Тепловые расчеты электронных схем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F063B5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Основы криптографии 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работоспособностью судового оборудования 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Физические основы защиты информации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lastRenderedPageBreak/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Микропроцессорные системы управления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63B5">
              <w:rPr>
                <w:sz w:val="18"/>
                <w:szCs w:val="18"/>
                <w:lang w:val="ru-RU"/>
              </w:rPr>
              <w:t xml:space="preserve"> </w:t>
            </w:r>
            <w:r w:rsidRPr="00F063B5">
              <w:rPr>
                <w:sz w:val="18"/>
                <w:szCs w:val="18"/>
              </w:rPr>
              <w:t xml:space="preserve"> – 7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Сертификация систем обработки информации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Системный анализ и принятие решений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  <w:lang w:val="ru-RU" w:eastAsia="ru-RU"/>
              </w:rPr>
              <w:t>С</w:t>
            </w:r>
            <w:r w:rsidRPr="00F063B5">
              <w:rPr>
                <w:sz w:val="18"/>
                <w:szCs w:val="18"/>
                <w:lang w:eastAsia="ru-RU"/>
              </w:rPr>
              <w:t>толы,</w:t>
            </w:r>
            <w:r w:rsidRPr="00F063B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F21" w:rsidRPr="00F063B5" w:rsidRDefault="00906F21" w:rsidP="00690BC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F063B5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Датчики для измерения различных электрических </w:t>
            </w:r>
            <w:r w:rsidRPr="00F063B5">
              <w:rPr>
                <w:sz w:val="18"/>
                <w:szCs w:val="18"/>
                <w:lang w:val="ru-RU"/>
              </w:rPr>
              <w:lastRenderedPageBreak/>
              <w:t>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систем защиты информации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Проектирование защищенных автоматизированных систем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7C64BA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7988" w:type="dxa"/>
          </w:tcPr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906F21" w:rsidRPr="00BF39AC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A4123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906F21" w:rsidRPr="007C64BA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7C64BA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Компьютерное конструирование</w:t>
            </w:r>
          </w:p>
        </w:tc>
        <w:tc>
          <w:tcPr>
            <w:tcW w:w="7988" w:type="dxa"/>
          </w:tcPr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906F21" w:rsidRPr="00BF39AC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A4123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7C64BA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Оптические методы измерений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Методы измерения, обработки результатов и измерительная техника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Проектор –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Генератор сигналов  низкочастотный Г3-112 – 5 </w:t>
            </w:r>
            <w:r w:rsidRPr="00F063B5">
              <w:rPr>
                <w:sz w:val="18"/>
                <w:szCs w:val="18"/>
                <w:lang w:val="ru-RU"/>
              </w:rPr>
              <w:lastRenderedPageBreak/>
              <w:t>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906F21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</w:t>
            </w:r>
            <w:r w:rsidRPr="00F063B5">
              <w:rPr>
                <w:rFonts w:eastAsia="Calibri"/>
                <w:sz w:val="18"/>
                <w:szCs w:val="18"/>
              </w:rPr>
              <w:t xml:space="preserve">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28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Наглядные</w:t>
            </w:r>
            <w:r>
              <w:rPr>
                <w:sz w:val="18"/>
                <w:szCs w:val="18"/>
                <w:lang w:val="ru-RU"/>
              </w:rPr>
              <w:t xml:space="preserve"> пособия для работ по НИР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906F21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–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21" w:rsidRPr="007C64BA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906F21" w:rsidRPr="00BF39AC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A4123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7C64BA" w:rsidRDefault="00906F21" w:rsidP="00690B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</w:tcPr>
          <w:p w:rsidR="00906F21" w:rsidRPr="007C64BA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517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63B5">
              <w:rPr>
                <w:sz w:val="18"/>
                <w:szCs w:val="18"/>
                <w:lang w:val="ru-RU"/>
              </w:rPr>
              <w:t xml:space="preserve"> </w:t>
            </w:r>
            <w:r w:rsidRPr="00F063B5">
              <w:rPr>
                <w:sz w:val="18"/>
                <w:szCs w:val="18"/>
              </w:rPr>
              <w:t xml:space="preserve"> – 7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906F21" w:rsidRPr="00F063B5" w:rsidRDefault="00906F21" w:rsidP="0069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906F21" w:rsidRPr="00F063B5" w:rsidRDefault="00906F21" w:rsidP="00690BC9">
            <w:pPr>
              <w:pStyle w:val="a5"/>
              <w:tabs>
                <w:tab w:val="left" w:pos="322"/>
              </w:tabs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–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21" w:rsidRPr="007C64BA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906F21" w:rsidRPr="00BF39AC" w:rsidRDefault="00906F21" w:rsidP="00690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A4123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7C64BA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7C64BA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63B5">
              <w:rPr>
                <w:sz w:val="18"/>
                <w:szCs w:val="18"/>
                <w:lang w:val="ru-RU"/>
              </w:rPr>
              <w:t xml:space="preserve"> </w:t>
            </w:r>
            <w:r w:rsidRPr="00F063B5">
              <w:rPr>
                <w:sz w:val="18"/>
                <w:szCs w:val="18"/>
              </w:rPr>
              <w:t xml:space="preserve"> – 7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906F21" w:rsidRPr="00F063B5" w:rsidRDefault="00906F21" w:rsidP="0069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906F21" w:rsidRPr="00F063B5" w:rsidRDefault="00906F21" w:rsidP="0069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Стенды УМ-1М – 11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906F21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lastRenderedPageBreak/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</w:t>
            </w:r>
            <w:r w:rsidRPr="00F063B5">
              <w:rPr>
                <w:rFonts w:eastAsia="Calibri"/>
                <w:sz w:val="18"/>
                <w:szCs w:val="18"/>
              </w:rPr>
              <w:t xml:space="preserve">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Ноутбук – 1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Видео-проекторная техника.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hanging="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28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Наглядные</w:t>
            </w:r>
            <w:r>
              <w:rPr>
                <w:sz w:val="18"/>
                <w:szCs w:val="18"/>
                <w:lang w:val="ru-RU"/>
              </w:rPr>
              <w:t xml:space="preserve"> пособия для работ по НИР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906F21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906F21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3, </w:t>
            </w:r>
          </w:p>
          <w:p w:rsidR="00906F21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и измерений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 xml:space="preserve">Проектор – 1 шт.;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Персональный компьютер 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Маршрутизаторы с технологией </w:t>
            </w:r>
            <w:r w:rsidRPr="00F063B5">
              <w:rPr>
                <w:sz w:val="18"/>
                <w:szCs w:val="18"/>
              </w:rPr>
              <w:t>Wi</w:t>
            </w:r>
            <w:r w:rsidRPr="00F063B5">
              <w:rPr>
                <w:sz w:val="18"/>
                <w:szCs w:val="18"/>
                <w:lang w:val="ru-RU"/>
              </w:rPr>
              <w:t>-</w:t>
            </w:r>
            <w:r w:rsidRPr="00F063B5">
              <w:rPr>
                <w:sz w:val="18"/>
                <w:szCs w:val="18"/>
              </w:rPr>
              <w:t>Fi</w:t>
            </w:r>
            <w:r w:rsidRPr="00F063B5">
              <w:rPr>
                <w:sz w:val="18"/>
                <w:szCs w:val="18"/>
                <w:lang w:val="ru-RU"/>
              </w:rPr>
              <w:t xml:space="preserve"> со встроенным брандмауэром  - 10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Коммутатор  - 1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Беспроводные сетевые карты– 15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Осциллограф С1-93 – 5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Генератор сигналов  низкочастотный Г3-112 – 5 шт.;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sz w:val="18"/>
                <w:szCs w:val="18"/>
              </w:rPr>
              <w:t>Имитаторы частотных характеристик  – 7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Приборы для измерения различных электрических величин (стрелочные, зайчиковые, цифровые) – 10 штук;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>Датчики для измерения различных электрических величин – 10 штук.</w:t>
            </w:r>
          </w:p>
          <w:p w:rsidR="00906F21" w:rsidRPr="00F063B5" w:rsidRDefault="00906F21" w:rsidP="00690BC9">
            <w:pPr>
              <w:tabs>
                <w:tab w:val="left" w:pos="318"/>
              </w:tabs>
              <w:suppressAutoHyphens/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063B5">
              <w:rPr>
                <w:sz w:val="18"/>
                <w:szCs w:val="18"/>
                <w:lang w:val="ru-RU"/>
              </w:rPr>
              <w:t xml:space="preserve">Наглядные пособия для работ по НИР. 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F21" w:rsidRPr="00F063B5" w:rsidRDefault="00906F21" w:rsidP="00690BC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</w:rPr>
              <w:t>Проектор</w:t>
            </w:r>
            <w:r w:rsidRPr="00F063B5">
              <w:rPr>
                <w:rFonts w:eastAsia="Calibri"/>
                <w:sz w:val="18"/>
                <w:szCs w:val="18"/>
                <w:lang w:val="ru-RU"/>
              </w:rPr>
              <w:t>– 1 шт.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906F21" w:rsidRPr="00F063B5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F21" w:rsidRPr="007C64BA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906F21" w:rsidRPr="00BF39AC" w:rsidRDefault="00906F21" w:rsidP="00690B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F21" w:rsidRPr="00BF39AC" w:rsidRDefault="00906F21" w:rsidP="00690BC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906F21" w:rsidRPr="00BF39AC" w:rsidRDefault="00906F21" w:rsidP="00690B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BF39AC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BF39AC" w:rsidRDefault="00906F21" w:rsidP="00690BC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A4123" w:rsidRDefault="00906F21" w:rsidP="00690BC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906F21" w:rsidRPr="00F063B5" w:rsidTr="0090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7C64BA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7C64BA" w:rsidRDefault="00906F21" w:rsidP="0069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F21" w:rsidRPr="00F063B5" w:rsidRDefault="00906F21" w:rsidP="00690BC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906F21" w:rsidRPr="00F063B5" w:rsidRDefault="00906F21" w:rsidP="00690B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F21" w:rsidRPr="00F063B5" w:rsidRDefault="00906F21" w:rsidP="00690BC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21" w:rsidRPr="00F063B5" w:rsidRDefault="00906F21" w:rsidP="00690BC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B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F21" w:rsidRPr="00F063B5" w:rsidRDefault="00906F21" w:rsidP="00690BC9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B5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F063B5">
              <w:rPr>
                <w:sz w:val="18"/>
                <w:szCs w:val="18"/>
                <w:lang w:val="ru-RU"/>
              </w:rPr>
              <w:t xml:space="preserve"> </w:t>
            </w:r>
            <w:r w:rsidRPr="00F063B5">
              <w:rPr>
                <w:sz w:val="18"/>
                <w:szCs w:val="18"/>
              </w:rPr>
              <w:t xml:space="preserve"> – 7 шт.</w:t>
            </w:r>
          </w:p>
        </w:tc>
      </w:tr>
      <w:tr w:rsidR="00906F21" w:rsidRPr="00F063B5" w:rsidTr="00906F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06F21" w:rsidRPr="00F063B5" w:rsidRDefault="00906F21" w:rsidP="00690BC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42" w:type="dxa"/>
            <w:vMerge/>
          </w:tcPr>
          <w:p w:rsidR="00906F21" w:rsidRPr="00F063B5" w:rsidRDefault="00906F21" w:rsidP="00690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906F21" w:rsidRPr="00F063B5" w:rsidRDefault="00906F21" w:rsidP="00690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906F21" w:rsidRPr="00F063B5" w:rsidRDefault="00906F21" w:rsidP="00690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1E8" w:rsidRPr="00901BC2" w:rsidRDefault="002121E8" w:rsidP="00901BC2">
      <w:pPr>
        <w:spacing w:after="0" w:line="240" w:lineRule="auto"/>
        <w:ind w:left="851"/>
        <w:rPr>
          <w:rFonts w:ascii="Times New Roman" w:hAnsi="Times New Roman" w:cs="Times New Roman"/>
        </w:rPr>
      </w:pPr>
      <w:bookmarkStart w:id="0" w:name="_GoBack"/>
      <w:bookmarkEnd w:id="0"/>
    </w:p>
    <w:sectPr w:rsidR="002121E8" w:rsidRPr="00901BC2" w:rsidSect="00AD5A04">
      <w:headerReference w:type="default" r:id="rId8"/>
      <w:pgSz w:w="16838" w:h="11906" w:orient="landscape"/>
      <w:pgMar w:top="1138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21" w:rsidRDefault="00D91421" w:rsidP="00AD5A04">
      <w:pPr>
        <w:spacing w:after="0" w:line="240" w:lineRule="auto"/>
      </w:pPr>
      <w:r>
        <w:separator/>
      </w:r>
    </w:p>
  </w:endnote>
  <w:endnote w:type="continuationSeparator" w:id="0">
    <w:p w:rsidR="00D91421" w:rsidRDefault="00D91421" w:rsidP="00AD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21" w:rsidRDefault="00D91421" w:rsidP="00AD5A04">
      <w:pPr>
        <w:spacing w:after="0" w:line="240" w:lineRule="auto"/>
      </w:pPr>
      <w:r>
        <w:separator/>
      </w:r>
    </w:p>
  </w:footnote>
  <w:footnote w:type="continuationSeparator" w:id="0">
    <w:p w:rsidR="00D91421" w:rsidRDefault="00D91421" w:rsidP="00AD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077217"/>
      <w:docPartObj>
        <w:docPartGallery w:val="Page Numbers (Top of Page)"/>
        <w:docPartUnique/>
      </w:docPartObj>
    </w:sdtPr>
    <w:sdtEndPr/>
    <w:sdtContent>
      <w:p w:rsidR="00AD5A04" w:rsidRDefault="00AD5A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21">
          <w:rPr>
            <w:noProof/>
          </w:rPr>
          <w:t>31</w:t>
        </w:r>
        <w:r>
          <w:fldChar w:fldCharType="end"/>
        </w:r>
      </w:p>
    </w:sdtContent>
  </w:sdt>
  <w:p w:rsidR="00AD5A04" w:rsidRDefault="00AD5A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A18D9"/>
    <w:multiLevelType w:val="hybridMultilevel"/>
    <w:tmpl w:val="D7DEE4BC"/>
    <w:lvl w:ilvl="0" w:tplc="64CC584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E52F0"/>
    <w:multiLevelType w:val="hybridMultilevel"/>
    <w:tmpl w:val="32C0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1D6"/>
    <w:multiLevelType w:val="hybridMultilevel"/>
    <w:tmpl w:val="A99E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19"/>
  </w:num>
  <w:num w:numId="16">
    <w:abstractNumId w:val="9"/>
  </w:num>
  <w:num w:numId="17">
    <w:abstractNumId w:val="20"/>
  </w:num>
  <w:num w:numId="18">
    <w:abstractNumId w:val="8"/>
  </w:num>
  <w:num w:numId="19">
    <w:abstractNumId w:val="17"/>
  </w:num>
  <w:num w:numId="20">
    <w:abstractNumId w:val="7"/>
  </w:num>
  <w:num w:numId="21">
    <w:abstractNumId w:val="15"/>
  </w:num>
  <w:num w:numId="22">
    <w:abstractNumId w:val="7"/>
  </w:num>
  <w:num w:numId="23">
    <w:abstractNumId w:val="15"/>
  </w:num>
  <w:num w:numId="24">
    <w:abstractNumId w:val="9"/>
  </w:num>
  <w:num w:numId="25">
    <w:abstractNumId w:val="1"/>
  </w:num>
  <w:num w:numId="26">
    <w:abstractNumId w:val="10"/>
  </w:num>
  <w:num w:numId="27">
    <w:abstractNumId w:val="20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12BC"/>
    <w:rsid w:val="000227CA"/>
    <w:rsid w:val="00033540"/>
    <w:rsid w:val="000455A4"/>
    <w:rsid w:val="0006411E"/>
    <w:rsid w:val="00067040"/>
    <w:rsid w:val="0008378B"/>
    <w:rsid w:val="00086761"/>
    <w:rsid w:val="000A738B"/>
    <w:rsid w:val="000C6729"/>
    <w:rsid w:val="000E0BEB"/>
    <w:rsid w:val="000F2AD7"/>
    <w:rsid w:val="000F7FF0"/>
    <w:rsid w:val="00116AC2"/>
    <w:rsid w:val="0013290C"/>
    <w:rsid w:val="0014106A"/>
    <w:rsid w:val="00152D99"/>
    <w:rsid w:val="00171220"/>
    <w:rsid w:val="00183E17"/>
    <w:rsid w:val="001852DB"/>
    <w:rsid w:val="00187D09"/>
    <w:rsid w:val="001A480C"/>
    <w:rsid w:val="001C3E0E"/>
    <w:rsid w:val="001E0654"/>
    <w:rsid w:val="001F3C5A"/>
    <w:rsid w:val="00202ADB"/>
    <w:rsid w:val="002074A7"/>
    <w:rsid w:val="00207B76"/>
    <w:rsid w:val="002121E8"/>
    <w:rsid w:val="0022249A"/>
    <w:rsid w:val="00225855"/>
    <w:rsid w:val="00226A66"/>
    <w:rsid w:val="00235BA4"/>
    <w:rsid w:val="002663D0"/>
    <w:rsid w:val="00291F34"/>
    <w:rsid w:val="002A0FAE"/>
    <w:rsid w:val="002A1B63"/>
    <w:rsid w:val="002B3B1F"/>
    <w:rsid w:val="002C6675"/>
    <w:rsid w:val="002C79EC"/>
    <w:rsid w:val="002D6FAB"/>
    <w:rsid w:val="002E2E31"/>
    <w:rsid w:val="002E42D9"/>
    <w:rsid w:val="002E53FD"/>
    <w:rsid w:val="002F4AB3"/>
    <w:rsid w:val="002F4D13"/>
    <w:rsid w:val="00305A50"/>
    <w:rsid w:val="00305EFC"/>
    <w:rsid w:val="00306FCC"/>
    <w:rsid w:val="003167B7"/>
    <w:rsid w:val="0032167F"/>
    <w:rsid w:val="00324797"/>
    <w:rsid w:val="00325465"/>
    <w:rsid w:val="003410B0"/>
    <w:rsid w:val="0034292E"/>
    <w:rsid w:val="003435D1"/>
    <w:rsid w:val="00352327"/>
    <w:rsid w:val="00374A2C"/>
    <w:rsid w:val="00382879"/>
    <w:rsid w:val="0039383A"/>
    <w:rsid w:val="00395200"/>
    <w:rsid w:val="003A5EDA"/>
    <w:rsid w:val="003C57B2"/>
    <w:rsid w:val="003D6B05"/>
    <w:rsid w:val="003E77AD"/>
    <w:rsid w:val="004132F4"/>
    <w:rsid w:val="004206AA"/>
    <w:rsid w:val="0044027F"/>
    <w:rsid w:val="00445FD2"/>
    <w:rsid w:val="004726F7"/>
    <w:rsid w:val="00496B7E"/>
    <w:rsid w:val="004A753C"/>
    <w:rsid w:val="004B4823"/>
    <w:rsid w:val="004B63F1"/>
    <w:rsid w:val="004B6FC3"/>
    <w:rsid w:val="004D35AB"/>
    <w:rsid w:val="004D4A00"/>
    <w:rsid w:val="004E109B"/>
    <w:rsid w:val="004E1825"/>
    <w:rsid w:val="004F1353"/>
    <w:rsid w:val="004F760A"/>
    <w:rsid w:val="00510E7E"/>
    <w:rsid w:val="005235B9"/>
    <w:rsid w:val="00542328"/>
    <w:rsid w:val="0055047A"/>
    <w:rsid w:val="00562756"/>
    <w:rsid w:val="00571195"/>
    <w:rsid w:val="005818B7"/>
    <w:rsid w:val="005A29FD"/>
    <w:rsid w:val="005C0739"/>
    <w:rsid w:val="005E07EC"/>
    <w:rsid w:val="005F56DB"/>
    <w:rsid w:val="00606913"/>
    <w:rsid w:val="00616AA4"/>
    <w:rsid w:val="00631DE0"/>
    <w:rsid w:val="00661D47"/>
    <w:rsid w:val="00675A7D"/>
    <w:rsid w:val="00690BC9"/>
    <w:rsid w:val="00693D21"/>
    <w:rsid w:val="006D4E5D"/>
    <w:rsid w:val="006E4ACE"/>
    <w:rsid w:val="00706A9C"/>
    <w:rsid w:val="00712BD1"/>
    <w:rsid w:val="00755A5E"/>
    <w:rsid w:val="0076131E"/>
    <w:rsid w:val="00781757"/>
    <w:rsid w:val="00784E19"/>
    <w:rsid w:val="00793151"/>
    <w:rsid w:val="007A1EFF"/>
    <w:rsid w:val="007B3CB8"/>
    <w:rsid w:val="007C41B0"/>
    <w:rsid w:val="007C64BA"/>
    <w:rsid w:val="007D36D2"/>
    <w:rsid w:val="008052BB"/>
    <w:rsid w:val="008103DB"/>
    <w:rsid w:val="00816964"/>
    <w:rsid w:val="0082373C"/>
    <w:rsid w:val="008369B1"/>
    <w:rsid w:val="00853F71"/>
    <w:rsid w:val="008A1F15"/>
    <w:rsid w:val="008B242D"/>
    <w:rsid w:val="008C40AC"/>
    <w:rsid w:val="008D1606"/>
    <w:rsid w:val="008D38C9"/>
    <w:rsid w:val="008F51A7"/>
    <w:rsid w:val="00901230"/>
    <w:rsid w:val="00901BC2"/>
    <w:rsid w:val="00906F21"/>
    <w:rsid w:val="00922548"/>
    <w:rsid w:val="00923D96"/>
    <w:rsid w:val="00927616"/>
    <w:rsid w:val="009276DB"/>
    <w:rsid w:val="0094662B"/>
    <w:rsid w:val="00972932"/>
    <w:rsid w:val="0097630B"/>
    <w:rsid w:val="00982CA6"/>
    <w:rsid w:val="00986EE9"/>
    <w:rsid w:val="009A12E6"/>
    <w:rsid w:val="009C26C4"/>
    <w:rsid w:val="009F0357"/>
    <w:rsid w:val="00A0286E"/>
    <w:rsid w:val="00A037A9"/>
    <w:rsid w:val="00A06EBB"/>
    <w:rsid w:val="00A12EA7"/>
    <w:rsid w:val="00A1399C"/>
    <w:rsid w:val="00A22511"/>
    <w:rsid w:val="00A3490A"/>
    <w:rsid w:val="00A35F2A"/>
    <w:rsid w:val="00A4289F"/>
    <w:rsid w:val="00A726DA"/>
    <w:rsid w:val="00A758B7"/>
    <w:rsid w:val="00A83FA5"/>
    <w:rsid w:val="00A95D06"/>
    <w:rsid w:val="00A96081"/>
    <w:rsid w:val="00A974AB"/>
    <w:rsid w:val="00AA1C35"/>
    <w:rsid w:val="00AA408F"/>
    <w:rsid w:val="00AB02EA"/>
    <w:rsid w:val="00AD09C2"/>
    <w:rsid w:val="00AD2117"/>
    <w:rsid w:val="00AD49E8"/>
    <w:rsid w:val="00AD5A04"/>
    <w:rsid w:val="00B06772"/>
    <w:rsid w:val="00B122E2"/>
    <w:rsid w:val="00B141D5"/>
    <w:rsid w:val="00B257FA"/>
    <w:rsid w:val="00B310A3"/>
    <w:rsid w:val="00B6190D"/>
    <w:rsid w:val="00B66C14"/>
    <w:rsid w:val="00B75D0A"/>
    <w:rsid w:val="00B962EC"/>
    <w:rsid w:val="00BA5431"/>
    <w:rsid w:val="00BD2C59"/>
    <w:rsid w:val="00BD3708"/>
    <w:rsid w:val="00BF63A9"/>
    <w:rsid w:val="00C01893"/>
    <w:rsid w:val="00C02836"/>
    <w:rsid w:val="00C30B6C"/>
    <w:rsid w:val="00C54C5B"/>
    <w:rsid w:val="00C668E6"/>
    <w:rsid w:val="00C67F05"/>
    <w:rsid w:val="00C75312"/>
    <w:rsid w:val="00C76523"/>
    <w:rsid w:val="00C87611"/>
    <w:rsid w:val="00C96F43"/>
    <w:rsid w:val="00CA1277"/>
    <w:rsid w:val="00CB31C4"/>
    <w:rsid w:val="00CD6D12"/>
    <w:rsid w:val="00CF11EC"/>
    <w:rsid w:val="00CF6E11"/>
    <w:rsid w:val="00D04F31"/>
    <w:rsid w:val="00D1634C"/>
    <w:rsid w:val="00D31F1E"/>
    <w:rsid w:val="00D55740"/>
    <w:rsid w:val="00D578B2"/>
    <w:rsid w:val="00D60C3E"/>
    <w:rsid w:val="00D63A23"/>
    <w:rsid w:val="00D6656C"/>
    <w:rsid w:val="00D67FB0"/>
    <w:rsid w:val="00D84454"/>
    <w:rsid w:val="00D91421"/>
    <w:rsid w:val="00D950F1"/>
    <w:rsid w:val="00DA1126"/>
    <w:rsid w:val="00DA20A9"/>
    <w:rsid w:val="00DB019B"/>
    <w:rsid w:val="00DC7760"/>
    <w:rsid w:val="00DD5252"/>
    <w:rsid w:val="00E15A6C"/>
    <w:rsid w:val="00E169E6"/>
    <w:rsid w:val="00E23A84"/>
    <w:rsid w:val="00E3738F"/>
    <w:rsid w:val="00E42D29"/>
    <w:rsid w:val="00E56AB3"/>
    <w:rsid w:val="00E6210B"/>
    <w:rsid w:val="00E81993"/>
    <w:rsid w:val="00E81E4A"/>
    <w:rsid w:val="00E84E23"/>
    <w:rsid w:val="00E958D6"/>
    <w:rsid w:val="00E974EE"/>
    <w:rsid w:val="00EB4942"/>
    <w:rsid w:val="00EC23FB"/>
    <w:rsid w:val="00ED4B28"/>
    <w:rsid w:val="00EF200C"/>
    <w:rsid w:val="00EF44C6"/>
    <w:rsid w:val="00F063B5"/>
    <w:rsid w:val="00F21BCE"/>
    <w:rsid w:val="00F254E2"/>
    <w:rsid w:val="00F3199B"/>
    <w:rsid w:val="00F6074E"/>
    <w:rsid w:val="00F62E58"/>
    <w:rsid w:val="00F94D5D"/>
    <w:rsid w:val="00F951DA"/>
    <w:rsid w:val="00F95F9A"/>
    <w:rsid w:val="00FB4F96"/>
    <w:rsid w:val="00FC5F2B"/>
    <w:rsid w:val="00FD062B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CB1F8-7EE6-4C36-9AB6-07E4D99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39"/>
    <w:rsid w:val="003C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206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Абзац списка1"/>
    <w:basedOn w:val="a"/>
    <w:rsid w:val="00306F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A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A04"/>
  </w:style>
  <w:style w:type="paragraph" w:styleId="a9">
    <w:name w:val="footer"/>
    <w:basedOn w:val="a"/>
    <w:link w:val="aa"/>
    <w:uiPriority w:val="99"/>
    <w:unhideWhenUsed/>
    <w:rsid w:val="00A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0F3C-1D9F-4F2D-AFE9-A7F8784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31</Pages>
  <Words>9918</Words>
  <Characters>56536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dcterms:created xsi:type="dcterms:W3CDTF">2018-06-02T07:40:00Z</dcterms:created>
  <dcterms:modified xsi:type="dcterms:W3CDTF">2018-10-17T09:31:00Z</dcterms:modified>
</cp:coreProperties>
</file>