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72"/>
        <w:gridCol w:w="7988"/>
        <w:gridCol w:w="4586"/>
      </w:tblGrid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8A51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  <w:p w:rsidR="00FA4420" w:rsidRPr="00164C74" w:rsidRDefault="00FA4420" w:rsidP="008A51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п\п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Оснащенность</w:t>
            </w:r>
            <w:r w:rsidRPr="00164C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64C74">
              <w:rPr>
                <w:rFonts w:eastAsia="Calibri"/>
                <w:b/>
                <w:sz w:val="18"/>
                <w:szCs w:val="18"/>
                <w:lang w:eastAsia="en-US"/>
              </w:rPr>
              <w:t>специальных помещений и помещений для самостоятельной работы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20" w:rsidRPr="00164C74" w:rsidRDefault="00FA4420" w:rsidP="008A516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0" w:rsidRPr="00164C74" w:rsidRDefault="00FA4420" w:rsidP="001342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516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181740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181740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181740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516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181740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181740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181740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181740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18174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516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D35EC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История России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D35EC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D35EC5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D35EC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D35EC5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D35EC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D35EC5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  <w:p w:rsidR="00FA4420" w:rsidRPr="00AC2458" w:rsidRDefault="00FA4420" w:rsidP="00F1145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FA4420" w:rsidRPr="00AC2458" w:rsidRDefault="00FA4420" w:rsidP="00F11451">
            <w:pPr>
              <w:pStyle w:val="a3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F11451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рН-метры,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Электрохимические приборы,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Источники питания,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Электролизеры,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Индикаторная бумага,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Вытяжные шкафы,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Наборы химической посуды и реактивов для лабораторных работ,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Титровальные установки,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Стандарт-титры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Весовая техника,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Оборудование для фотометрии, </w:t>
            </w:r>
            <w:proofErr w:type="spellStart"/>
            <w:r w:rsidRPr="00AC2458">
              <w:rPr>
                <w:sz w:val="18"/>
                <w:szCs w:val="18"/>
              </w:rPr>
              <w:t>спектрофотометрии</w:t>
            </w:r>
            <w:proofErr w:type="spellEnd"/>
            <w:r w:rsidRPr="00AC2458">
              <w:rPr>
                <w:sz w:val="18"/>
                <w:szCs w:val="18"/>
              </w:rPr>
              <w:t xml:space="preserve">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lastRenderedPageBreak/>
              <w:t>рН-метрии и др.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snapToGrid w:val="0"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snapToGrid w:val="0"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Наборы посуды и реактивов, титровальная установка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Препараторская лекционной аудитории: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Материалы для химических демонстрационных экспериментов, 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Наборы посуды и реактивов, титровальная установка и пр.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</w:p>
          <w:p w:rsidR="00FA4420" w:rsidRPr="00AC2458" w:rsidRDefault="00FA4420" w:rsidP="00FD3DEB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11 шт.;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C2458">
              <w:rPr>
                <w:b/>
                <w:sz w:val="18"/>
                <w:szCs w:val="18"/>
              </w:rPr>
              <w:t xml:space="preserve"> 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Маркерная доска.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Океанография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Литература Отечества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Телевизор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lastRenderedPageBreak/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11451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  <w:p w:rsidR="00FA4420" w:rsidRPr="00AC2458" w:rsidRDefault="00FA4420" w:rsidP="00F1145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516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134287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134287">
            <w:pPr>
              <w:contextualSpacing/>
              <w:rPr>
                <w:sz w:val="18"/>
                <w:szCs w:val="18"/>
              </w:rPr>
            </w:pPr>
            <w:r w:rsidRPr="00164C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164C74" w:rsidRDefault="00FA4420" w:rsidP="0013428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164C74">
              <w:rPr>
                <w:rFonts w:eastAsia="Calibri"/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134287">
            <w:pPr>
              <w:widowControl/>
              <w:tabs>
                <w:tab w:val="left" w:pos="328"/>
              </w:tabs>
              <w:autoSpaceDE/>
              <w:autoSpaceDN/>
              <w:adjustRightInd/>
              <w:spacing w:after="200" w:line="276" w:lineRule="auto"/>
              <w:ind w:left="55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Тренинг делового общения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1145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11451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Правовые основы управленческой 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11451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1145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</w:t>
            </w:r>
            <w:r w:rsidRPr="00AC2458">
              <w:rPr>
                <w:sz w:val="18"/>
                <w:szCs w:val="18"/>
              </w:rPr>
              <w:lastRenderedPageBreak/>
              <w:t>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Стулья, столы.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11 шт.;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Персональный компьютер – 16 шт.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Инженерная графика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A4420" w:rsidRPr="00AC2458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Комплекты учебной мебели:</w:t>
            </w: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• Стулья, столы.</w:t>
            </w: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Механика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</w:t>
            </w:r>
            <w:r>
              <w:rPr>
                <w:b/>
                <w:sz w:val="18"/>
                <w:szCs w:val="18"/>
              </w:rPr>
              <w:t>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Аудитория кафедры физики, методическая библиотека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FA4420" w:rsidRPr="00AC2458" w:rsidRDefault="00FA4420" w:rsidP="00FD3DEB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ВС-10,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Реостат,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Амперметр 3514,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Вольтметр М106.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ТЕС - 13,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Весы ЗТП.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Генератор Г3-33,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Вольтметр В3-38.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ТЕС-13,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Амперметр М502.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ВС-24М,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Вольтметр В3-38.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УИП-2,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Амперметр М283К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Осциллограф С1-72,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234"/>
              </w:tabs>
              <w:autoSpaceDE/>
              <w:autoSpaceDN/>
              <w:adjustRightInd/>
              <w:ind w:left="0" w:firstLine="22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Потенциометр;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28"/>
              </w:tabs>
              <w:autoSpaceDE/>
              <w:autoSpaceDN/>
              <w:adjustRightInd/>
              <w:ind w:left="0" w:firstLine="22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Источник питания УИП-2,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28"/>
              </w:tabs>
              <w:autoSpaceDE/>
              <w:autoSpaceDN/>
              <w:adjustRightInd/>
              <w:ind w:left="0" w:firstLine="22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Амперметр М93,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28"/>
              </w:tabs>
              <w:autoSpaceDE/>
              <w:autoSpaceDN/>
              <w:adjustRightInd/>
              <w:ind w:left="0" w:firstLine="22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Амперметр М265М,  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Веберметр</w:t>
            </w:r>
            <w:proofErr w:type="spellEnd"/>
            <w:r w:rsidRPr="00AC2458">
              <w:rPr>
                <w:sz w:val="18"/>
                <w:szCs w:val="18"/>
              </w:rPr>
              <w:t xml:space="preserve"> М119.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516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134287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Электроника и электротехника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134287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164C74">
              <w:rPr>
                <w:rFonts w:eastAsia="Calibri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FA4420" w:rsidRDefault="00FA4420" w:rsidP="00134287">
            <w:pPr>
              <w:contextualSpacing/>
              <w:rPr>
                <w:rFonts w:eastAsia="Calibri"/>
                <w:sz w:val="18"/>
                <w:szCs w:val="18"/>
              </w:rPr>
            </w:pPr>
            <w:r w:rsidRPr="00164C74">
              <w:rPr>
                <w:rFonts w:eastAsia="Calibri"/>
                <w:b/>
                <w:sz w:val="18"/>
                <w:szCs w:val="18"/>
              </w:rPr>
              <w:t>литера А</w:t>
            </w:r>
          </w:p>
          <w:p w:rsidR="00FA4420" w:rsidRDefault="00FA4420" w:rsidP="00134287">
            <w:pPr>
              <w:contextualSpacing/>
              <w:rPr>
                <w:rFonts w:eastAsia="Calibri"/>
                <w:sz w:val="18"/>
                <w:szCs w:val="18"/>
              </w:rPr>
            </w:pPr>
            <w:r w:rsidRPr="00164C74">
              <w:rPr>
                <w:rFonts w:eastAsia="Calibri"/>
                <w:sz w:val="18"/>
                <w:szCs w:val="18"/>
              </w:rPr>
              <w:t xml:space="preserve">Специализированная лаборатория кафедры электротехники </w:t>
            </w:r>
            <w:r>
              <w:rPr>
                <w:rFonts w:eastAsia="Calibri"/>
                <w:sz w:val="18"/>
                <w:szCs w:val="18"/>
              </w:rPr>
              <w:t>и электрооборудования</w:t>
            </w:r>
          </w:p>
          <w:p w:rsidR="00FA4420" w:rsidRPr="008A1CFD" w:rsidRDefault="00FA4420" w:rsidP="00134287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A1CFD">
              <w:rPr>
                <w:rFonts w:eastAsia="Calibri"/>
                <w:b/>
                <w:sz w:val="18"/>
                <w:szCs w:val="18"/>
              </w:rPr>
              <w:lastRenderedPageBreak/>
              <w:t>пом. № 325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134287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164C74">
              <w:rPr>
                <w:rFonts w:eastAsia="Calibri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FA4420" w:rsidRPr="00164C74" w:rsidRDefault="00FA4420" w:rsidP="0013428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rPr>
                <w:rFonts w:eastAsia="Calibri"/>
                <w:color w:val="171717"/>
                <w:sz w:val="18"/>
                <w:szCs w:val="18"/>
              </w:rPr>
            </w:pPr>
            <w:r w:rsidRPr="00164C74">
              <w:rPr>
                <w:rFonts w:eastAsia="Calibri"/>
                <w:color w:val="171717"/>
                <w:sz w:val="18"/>
                <w:szCs w:val="18"/>
              </w:rPr>
              <w:t>Столы, стулья;</w:t>
            </w:r>
          </w:p>
          <w:p w:rsidR="00FA4420" w:rsidRPr="00164C74" w:rsidRDefault="00FA4420" w:rsidP="0013428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rPr>
                <w:rFonts w:eastAsia="Calibri"/>
                <w:color w:val="171717"/>
                <w:sz w:val="18"/>
                <w:szCs w:val="18"/>
              </w:rPr>
            </w:pPr>
            <w:r w:rsidRPr="00164C74">
              <w:rPr>
                <w:rFonts w:eastAsia="Calibri"/>
                <w:color w:val="171717"/>
                <w:sz w:val="18"/>
                <w:szCs w:val="18"/>
              </w:rPr>
              <w:t>Учебная доска.</w:t>
            </w:r>
          </w:p>
          <w:p w:rsidR="00FA4420" w:rsidRPr="00164C74" w:rsidRDefault="00FA4420" w:rsidP="00134287">
            <w:pPr>
              <w:pStyle w:val="a3"/>
              <w:tabs>
                <w:tab w:val="left" w:pos="328"/>
              </w:tabs>
              <w:ind w:left="-392" w:firstLine="447"/>
              <w:rPr>
                <w:rFonts w:eastAsia="Calibri"/>
                <w:color w:val="171717"/>
                <w:sz w:val="18"/>
                <w:szCs w:val="18"/>
              </w:rPr>
            </w:pPr>
          </w:p>
          <w:p w:rsidR="00FA4420" w:rsidRPr="00164C74" w:rsidRDefault="00FA4420" w:rsidP="00134287">
            <w:pPr>
              <w:tabs>
                <w:tab w:val="left" w:pos="328"/>
              </w:tabs>
              <w:ind w:left="-392" w:firstLine="447"/>
              <w:contextualSpacing/>
              <w:rPr>
                <w:rFonts w:eastAsia="Calibri"/>
                <w:b/>
                <w:color w:val="171717"/>
                <w:sz w:val="18"/>
                <w:szCs w:val="18"/>
              </w:rPr>
            </w:pPr>
            <w:r w:rsidRPr="00164C74">
              <w:rPr>
                <w:rFonts w:eastAsia="Calibri"/>
                <w:b/>
                <w:color w:val="171717"/>
                <w:sz w:val="18"/>
                <w:szCs w:val="18"/>
              </w:rPr>
              <w:t>Технические средства обучения:</w:t>
            </w:r>
          </w:p>
          <w:p w:rsidR="00FA4420" w:rsidRPr="00164C74" w:rsidRDefault="00FA4420" w:rsidP="0013428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adjustRightInd/>
              <w:ind w:left="-391" w:firstLine="448"/>
              <w:rPr>
                <w:rFonts w:eastAsia="Calibri"/>
                <w:color w:val="171717"/>
                <w:sz w:val="18"/>
                <w:szCs w:val="18"/>
              </w:rPr>
            </w:pPr>
            <w:r w:rsidRPr="00164C74">
              <w:rPr>
                <w:rFonts w:eastAsia="Calibri"/>
                <w:color w:val="171717"/>
                <w:sz w:val="18"/>
                <w:szCs w:val="18"/>
              </w:rPr>
              <w:t>Проектор – 1 шт.</w:t>
            </w:r>
          </w:p>
          <w:p w:rsidR="00FA4420" w:rsidRPr="00164C74" w:rsidRDefault="00FA4420" w:rsidP="00134287">
            <w:pPr>
              <w:rPr>
                <w:rFonts w:eastAsia="Calibri"/>
                <w:b/>
                <w:sz w:val="18"/>
                <w:szCs w:val="18"/>
              </w:rPr>
            </w:pPr>
          </w:p>
          <w:p w:rsidR="00FA4420" w:rsidRPr="00164C74" w:rsidRDefault="00FA4420" w:rsidP="00134287">
            <w:pPr>
              <w:rPr>
                <w:rFonts w:eastAsia="Calibri"/>
                <w:b/>
                <w:sz w:val="18"/>
                <w:szCs w:val="18"/>
              </w:rPr>
            </w:pPr>
            <w:r w:rsidRPr="00164C74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FA4420" w:rsidRPr="00164C74" w:rsidRDefault="00FA4420" w:rsidP="008A1CF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rPr>
                <w:rFonts w:eastAsia="Calibri"/>
                <w:sz w:val="18"/>
                <w:szCs w:val="18"/>
                <w:lang w:eastAsia="en-US"/>
              </w:rPr>
            </w:pPr>
            <w:r w:rsidRPr="008A1CFD">
              <w:rPr>
                <w:rFonts w:eastAsia="Calibri"/>
                <w:color w:val="171717"/>
                <w:sz w:val="18"/>
                <w:szCs w:val="18"/>
              </w:rPr>
              <w:t>Стенды для проведения лабораторных работ по однофазным и трехфазным цепям, переходным процессам, основам электроники – 10 шт.</w:t>
            </w:r>
          </w:p>
        </w:tc>
      </w:tr>
      <w:tr w:rsidR="00FA4420" w:rsidRPr="00FA4420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8A1CFD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Экран для проектора.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– 1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Ноутбук – 1 шт.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Лабораторное оборудование: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Штангенциркуль – 15 шт.;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Микрометр – 15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Нутромер – 15 шт.,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Угломер – 15 шт.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A4420" w:rsidRPr="00AC2458" w:rsidRDefault="00FA4420" w:rsidP="008A1CF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Образцы фрез;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Образцы сверл;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Образцы токарных резцов;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Образцы шероховатости поверхностей;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Эталонные меры.</w:t>
            </w:r>
          </w:p>
        </w:tc>
      </w:tr>
      <w:tr w:rsidR="00FA4420" w:rsidRPr="00FA4420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A1CFD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8A1CFD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Экран для проектора.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– 1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Ноутбук – 1 шт.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Лабораторное оборудование: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Штангенциркуль – 15 шт.;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Микрометр – 15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Нутромер – 15 шт.,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Угломер – 15 шт.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A4420" w:rsidRPr="00AC2458" w:rsidRDefault="00FA4420" w:rsidP="008A1CFD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Образцы фрез;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lastRenderedPageBreak/>
              <w:t>Образцы сверл;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Образцы токарных резцов;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Образцы шероховатости поверхностей;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28"/>
              </w:tabs>
              <w:autoSpaceDE/>
              <w:autoSpaceDN/>
              <w:adjustRightInd/>
              <w:ind w:left="33" w:firstLine="17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Эталонные меры.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A1CFD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Общее устройство судов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Техническая термодинамика и теплопередача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8A1CFD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8A1CFD">
            <w:pPr>
              <w:contextualSpacing/>
              <w:rPr>
                <w:color w:val="000000"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8A1CFD">
            <w:pPr>
              <w:contextualSpacing/>
              <w:rPr>
                <w:sz w:val="18"/>
                <w:szCs w:val="18"/>
              </w:rPr>
            </w:pPr>
            <w:r w:rsidRPr="00557D1D">
              <w:rPr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557D1D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FA4420" w:rsidRPr="00557D1D" w:rsidRDefault="00FA4420" w:rsidP="008A1CFD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8A1CFD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8A1CF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8A1CFD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8A1CFD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FA4420" w:rsidRPr="00557D1D" w:rsidRDefault="00FA4420" w:rsidP="008A1CFD">
            <w:pPr>
              <w:suppressAutoHyphens/>
              <w:snapToGrid w:val="0"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8A1CF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E/>
              <w:autoSpaceDN/>
              <w:adjustRightInd/>
              <w:snapToGrid w:val="0"/>
              <w:ind w:left="34" w:firstLine="23"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 xml:space="preserve">Проектор – 1 шт.; </w:t>
            </w:r>
          </w:p>
          <w:p w:rsidR="00FA4420" w:rsidRPr="00557D1D" w:rsidRDefault="00FA4420" w:rsidP="008A1CF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E/>
              <w:autoSpaceDN/>
              <w:adjustRightInd/>
              <w:snapToGrid w:val="0"/>
              <w:ind w:left="34" w:firstLine="23"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Ноутбук – 1 шт.;</w:t>
            </w:r>
          </w:p>
          <w:p w:rsidR="00FA4420" w:rsidRPr="00557D1D" w:rsidRDefault="00FA4420" w:rsidP="008A1CFD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18"/>
              </w:tabs>
              <w:suppressAutoHyphens/>
              <w:autoSpaceDE/>
              <w:autoSpaceDN/>
              <w:adjustRightInd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557D1D">
              <w:rPr>
                <w:sz w:val="18"/>
                <w:szCs w:val="18"/>
              </w:rPr>
              <w:t>Видео-проекторная техника.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</w:tc>
      </w:tr>
      <w:tr w:rsidR="00FA4420" w:rsidRPr="00FA4420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8A1C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8A1CFD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8A1CFD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Персональный компьютер – 6 шт.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Телевизор – 1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Видеомагнитофон – 1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Ноутбук – 1 шт.;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Проектор – 1 шт.</w:t>
            </w:r>
          </w:p>
          <w:p w:rsidR="00FA4420" w:rsidRPr="00AC2458" w:rsidRDefault="00FA4420" w:rsidP="008A1CFD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</w:rPr>
            </w:pPr>
          </w:p>
          <w:p w:rsidR="00FA4420" w:rsidRPr="00AC2458" w:rsidRDefault="00FA4420" w:rsidP="008A1CFD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Измеритель температуры и относительной влажности воздуха ТКА-ПКМ/20;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Термоанемометр ТКА ПКМ/50;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Пирометр инфракрасный ADA TemPro300;</w:t>
            </w:r>
          </w:p>
          <w:p w:rsidR="00FA4420" w:rsidRPr="00AC2458" w:rsidRDefault="00FA4420" w:rsidP="008A1CF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Измеритель параметров электрического и магнитного полей ВЕ-МЕТР-АТ-002;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Весы электронные </w:t>
            </w:r>
            <w:proofErr w:type="spellStart"/>
            <w:r w:rsidRPr="00AC2458">
              <w:rPr>
                <w:sz w:val="18"/>
                <w:szCs w:val="18"/>
              </w:rPr>
              <w:t>Shinko</w:t>
            </w:r>
            <w:proofErr w:type="spellEnd"/>
            <w:r w:rsidRPr="00AC2458">
              <w:rPr>
                <w:sz w:val="18"/>
                <w:szCs w:val="18"/>
              </w:rPr>
              <w:t xml:space="preserve"> AF-R220CE;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Установка для создания запыленности воздуха ОТ;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Газоанализатор УГ-2;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Анализатор шума и вибрации Ассистент SIV1;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ВШВ-003;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Шумомер</w:t>
            </w:r>
            <w:proofErr w:type="spellEnd"/>
            <w:r w:rsidRPr="00AC2458">
              <w:rPr>
                <w:sz w:val="18"/>
                <w:szCs w:val="18"/>
              </w:rPr>
              <w:t xml:space="preserve"> SL-100;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lastRenderedPageBreak/>
              <w:t>Вибростенд КУ-4.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proofErr w:type="spellStart"/>
            <w:r w:rsidRPr="00AC2458">
              <w:rPr>
                <w:sz w:val="18"/>
                <w:szCs w:val="18"/>
              </w:rPr>
              <w:t>Пульсметр</w:t>
            </w:r>
            <w:proofErr w:type="spellEnd"/>
            <w:r w:rsidRPr="00AC2458">
              <w:rPr>
                <w:sz w:val="18"/>
                <w:szCs w:val="18"/>
              </w:rPr>
              <w:t>-люксметр «ТКА-</w:t>
            </w:r>
            <w:proofErr w:type="gramStart"/>
            <w:r w:rsidRPr="00AC2458">
              <w:rPr>
                <w:sz w:val="18"/>
                <w:szCs w:val="18"/>
              </w:rPr>
              <w:t>ПКМ»/</w:t>
            </w:r>
            <w:proofErr w:type="gramEnd"/>
            <w:r w:rsidRPr="00AC2458">
              <w:rPr>
                <w:sz w:val="18"/>
                <w:szCs w:val="18"/>
              </w:rPr>
              <w:t>08;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</w:t>
            </w:r>
            <w:proofErr w:type="spellStart"/>
            <w:r w:rsidRPr="00AC2458">
              <w:rPr>
                <w:sz w:val="18"/>
                <w:szCs w:val="18"/>
              </w:rPr>
              <w:t>Testo</w:t>
            </w:r>
            <w:proofErr w:type="spellEnd"/>
            <w:r w:rsidRPr="00AC2458">
              <w:rPr>
                <w:sz w:val="18"/>
                <w:szCs w:val="18"/>
              </w:rPr>
              <w:t xml:space="preserve"> 540;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Люксметр Ю-116; 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Люксметр DT-1308;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Стенд УШН-1;</w:t>
            </w:r>
          </w:p>
          <w:p w:rsidR="00FA4420" w:rsidRPr="00AC2458" w:rsidRDefault="00FA4420" w:rsidP="008A1CFD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autoSpaceDE/>
              <w:autoSpaceDN/>
              <w:adjustRightInd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Средства радиационного и дозиметрического контроля;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FA4420" w:rsidRPr="00AC2458" w:rsidRDefault="00FA4420" w:rsidP="008A1CF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33" w:hanging="10"/>
              <w:jc w:val="both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FD3DEB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FD3DEB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Техническое творчество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FD3DEB">
            <w:pPr>
              <w:contextualSpacing/>
              <w:rPr>
                <w:b/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AC2458" w:rsidRDefault="00FA4420" w:rsidP="00FD3DEB">
            <w:pPr>
              <w:contextualSpacing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Столы, стулья;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Учебная доска </w:t>
            </w: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FA4420" w:rsidRPr="00AC2458" w:rsidRDefault="00FA4420" w:rsidP="00FD3DEB">
            <w:pPr>
              <w:tabs>
                <w:tab w:val="left" w:pos="328"/>
              </w:tabs>
              <w:ind w:left="6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AC2458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AC2458" w:rsidRDefault="00FA4420" w:rsidP="00FD3DEB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28"/>
              </w:tabs>
              <w:autoSpaceDE/>
              <w:autoSpaceDN/>
              <w:adjustRightInd/>
              <w:ind w:left="6" w:firstLine="0"/>
              <w:jc w:val="both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Технология монтажа, ремонта и технического обслуживания судовых энергетических установок, средств автоматики и судовых машин и механизмов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Техническая эксплуатация судовых энергетических установок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lastRenderedPageBreak/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Испытания машин и механизмов судовых энергетических установок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Управление качеством судового оборудования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Проектирование технологических процессов, разработка технологической документации и внедрение ее в производство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190121, </w:t>
            </w:r>
            <w:r w:rsidRPr="00557D1D">
              <w:rPr>
                <w:sz w:val="18"/>
                <w:szCs w:val="18"/>
              </w:rPr>
              <w:t>г</w:t>
            </w:r>
            <w:r w:rsidRPr="00557D1D">
              <w:rPr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FA4420" w:rsidRDefault="00FA4420" w:rsidP="00BC5185">
            <w:pPr>
              <w:jc w:val="both"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jc w:val="both"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Компьютерный класс для проведения практических и лабораторных занятий, проведение занятий 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537а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</w:t>
            </w:r>
          </w:p>
        </w:tc>
        <w:bookmarkStart w:id="0" w:name="_GoBack"/>
        <w:bookmarkEnd w:id="0"/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Сварочное производство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1577B3">
              <w:rPr>
                <w:b/>
                <w:sz w:val="18"/>
                <w:szCs w:val="18"/>
              </w:rPr>
              <w:t>, 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7B3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FA4420" w:rsidRPr="001577B3" w:rsidRDefault="00FA4420" w:rsidP="00BC5185">
            <w:pPr>
              <w:autoSpaceDE/>
              <w:autoSpaceDN/>
              <w:adjustRightInd/>
              <w:contextualSpacing/>
              <w:rPr>
                <w:sz w:val="18"/>
                <w:szCs w:val="18"/>
              </w:rPr>
            </w:pPr>
            <w:r w:rsidRPr="001577B3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A4420" w:rsidRPr="001577B3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1577B3">
              <w:rPr>
                <w:b/>
                <w:sz w:val="18"/>
                <w:szCs w:val="18"/>
              </w:rPr>
              <w:t>пом. № 402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577B3" w:rsidRDefault="00FA4420" w:rsidP="00BC5185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1577B3">
              <w:rPr>
                <w:b/>
                <w:sz w:val="18"/>
                <w:szCs w:val="18"/>
              </w:rPr>
              <w:t>Комплекты учебной мебели:</w:t>
            </w:r>
          </w:p>
          <w:p w:rsidR="00FA4420" w:rsidRPr="001577B3" w:rsidRDefault="00FA4420" w:rsidP="00BC5185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2"/>
              </w:tabs>
              <w:autoSpaceDE/>
              <w:autoSpaceDN/>
              <w:adjustRightInd/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577B3">
              <w:rPr>
                <w:sz w:val="18"/>
                <w:szCs w:val="18"/>
              </w:rPr>
              <w:t>толы, стулья;</w:t>
            </w:r>
          </w:p>
          <w:p w:rsidR="00FA4420" w:rsidRPr="001577B3" w:rsidRDefault="00FA4420" w:rsidP="00BC5185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2"/>
              </w:tabs>
              <w:autoSpaceDE/>
              <w:autoSpaceDN/>
              <w:adjustRightInd/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577B3">
              <w:rPr>
                <w:sz w:val="18"/>
                <w:szCs w:val="18"/>
              </w:rPr>
              <w:t>кран;</w:t>
            </w:r>
          </w:p>
          <w:p w:rsidR="00FA4420" w:rsidRPr="001577B3" w:rsidRDefault="00FA4420" w:rsidP="00FA442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322"/>
              </w:tabs>
              <w:autoSpaceDE/>
              <w:autoSpaceDN/>
              <w:adjustRightInd/>
              <w:ind w:left="0" w:firstLine="103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577B3">
              <w:rPr>
                <w:sz w:val="18"/>
                <w:szCs w:val="18"/>
              </w:rPr>
              <w:t>агнитно-маркерная доска.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Основы и средства автоматизации технологических процессов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190121, </w:t>
            </w:r>
            <w:r w:rsidRPr="00557D1D">
              <w:rPr>
                <w:sz w:val="18"/>
                <w:szCs w:val="18"/>
              </w:rPr>
              <w:t>г</w:t>
            </w:r>
            <w:r w:rsidRPr="00557D1D">
              <w:rPr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FA4420" w:rsidRDefault="00FA4420" w:rsidP="00BC5185">
            <w:pPr>
              <w:jc w:val="both"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jc w:val="both"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проведение занятий </w:t>
            </w:r>
            <w:r w:rsidRPr="00557D1D">
              <w:rPr>
                <w:sz w:val="18"/>
                <w:szCs w:val="18"/>
              </w:rPr>
              <w:lastRenderedPageBreak/>
              <w:t>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537а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Технологическая подготовка производства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vMerge w:val="restart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Проектирование судовых энергетических установок и судовых машин и механизмов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pStyle w:val="a3"/>
              <w:tabs>
                <w:tab w:val="left" w:pos="318"/>
              </w:tabs>
              <w:ind w:left="23"/>
              <w:rPr>
                <w:rFonts w:eastAsia="Calibri"/>
                <w:sz w:val="18"/>
                <w:szCs w:val="18"/>
              </w:rPr>
            </w:pP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contextualSpacing/>
              <w:rPr>
                <w:b/>
                <w:bCs/>
                <w:sz w:val="18"/>
                <w:szCs w:val="18"/>
              </w:rPr>
            </w:pPr>
            <w:r w:rsidRPr="00557D1D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34"/>
              <w:rPr>
                <w:rFonts w:eastAsia="Calibri"/>
                <w:sz w:val="18"/>
                <w:szCs w:val="18"/>
              </w:rPr>
            </w:pPr>
            <w:r w:rsidRPr="00557D1D">
              <w:rPr>
                <w:rFonts w:eastAsia="Calibri"/>
                <w:sz w:val="18"/>
                <w:szCs w:val="18"/>
              </w:rPr>
              <w:t>Демонстрационные плакаты.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Организация труда на производственном участке и управление им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 xml:space="preserve">Математическое </w:t>
            </w:r>
            <w:r w:rsidRPr="00164C74">
              <w:rPr>
                <w:color w:val="000000"/>
                <w:sz w:val="18"/>
                <w:szCs w:val="18"/>
              </w:rPr>
              <w:lastRenderedPageBreak/>
              <w:t>моделирование технологических процессов в машиностроении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lastRenderedPageBreak/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lastRenderedPageBreak/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lastRenderedPageBreak/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BC5185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BC5185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Бизнес-процессы в машиностроении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BC518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BC5185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BC5185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BC518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E01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E01629">
            <w:pPr>
              <w:rPr>
                <w:color w:val="000000"/>
                <w:sz w:val="18"/>
                <w:szCs w:val="18"/>
              </w:rPr>
            </w:pPr>
            <w:r w:rsidRPr="00164C74">
              <w:rPr>
                <w:color w:val="000000"/>
                <w:sz w:val="18"/>
                <w:szCs w:val="18"/>
              </w:rPr>
              <w:t>Основные направления модернизации машиностроительного производства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E01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164C74" w:rsidRDefault="00FA4420" w:rsidP="00E01629">
            <w:pPr>
              <w:rPr>
                <w:color w:val="000000"/>
                <w:sz w:val="18"/>
                <w:szCs w:val="18"/>
              </w:rPr>
            </w:pPr>
            <w:r w:rsidRPr="008A5169">
              <w:rPr>
                <w:color w:val="000000"/>
                <w:sz w:val="18"/>
                <w:szCs w:val="18"/>
              </w:rPr>
              <w:t>Учебная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lastRenderedPageBreak/>
              <w:t>Ноутбук (с доступом в Интернет)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E01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8A5169" w:rsidRDefault="00FA4420" w:rsidP="00E01629">
            <w:pPr>
              <w:rPr>
                <w:color w:val="000000"/>
                <w:sz w:val="18"/>
                <w:szCs w:val="18"/>
              </w:rPr>
            </w:pPr>
            <w:r w:rsidRPr="008A5169">
              <w:rPr>
                <w:color w:val="000000"/>
                <w:sz w:val="18"/>
                <w:szCs w:val="18"/>
              </w:rPr>
              <w:t>Производственная (по профилю специальности)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E01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8A5169" w:rsidRDefault="00FA4420" w:rsidP="00E01629">
            <w:pPr>
              <w:rPr>
                <w:color w:val="000000"/>
                <w:sz w:val="18"/>
                <w:szCs w:val="18"/>
              </w:rPr>
            </w:pPr>
            <w:r w:rsidRPr="008A5169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  <w:tr w:rsidR="00FA4420" w:rsidRPr="00164C74" w:rsidTr="00FA442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164C74" w:rsidRDefault="00FA4420" w:rsidP="00E01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shd w:val="clear" w:color="auto" w:fill="FFFFFF"/>
          </w:tcPr>
          <w:p w:rsidR="00FA4420" w:rsidRPr="008A5169" w:rsidRDefault="00FA4420" w:rsidP="00E01629">
            <w:pPr>
              <w:rPr>
                <w:color w:val="000000"/>
                <w:sz w:val="18"/>
                <w:szCs w:val="18"/>
              </w:rPr>
            </w:pPr>
            <w:r w:rsidRPr="008A5169">
              <w:rPr>
                <w:color w:val="000000"/>
                <w:sz w:val="18"/>
                <w:szCs w:val="18"/>
              </w:rPr>
              <w:t>Итоговая государственная аттестация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7D1D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FA4420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литера А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Учебная лаборатория (компьютерный класс) кафедры технологии судового машиностроения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пом. № 536</w:t>
            </w:r>
          </w:p>
          <w:p w:rsidR="00FA4420" w:rsidRPr="00557D1D" w:rsidRDefault="00FA4420" w:rsidP="00E0162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557D1D" w:rsidRDefault="00FA4420" w:rsidP="00E01629">
            <w:pPr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28"/>
              </w:tabs>
              <w:autoSpaceDE/>
              <w:autoSpaceDN/>
              <w:adjustRightInd/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sz w:val="18"/>
                <w:szCs w:val="18"/>
              </w:rPr>
            </w:pPr>
          </w:p>
          <w:p w:rsidR="00FA4420" w:rsidRPr="00557D1D" w:rsidRDefault="00FA4420" w:rsidP="00E01629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557D1D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sz w:val="18"/>
                <w:szCs w:val="18"/>
              </w:rPr>
              <w:t>Проектор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rFonts w:eastAsia="Calibri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557D1D">
              <w:rPr>
                <w:sz w:val="18"/>
                <w:szCs w:val="18"/>
              </w:rPr>
              <w:t xml:space="preserve"> (</w:t>
            </w:r>
            <w:r w:rsidRPr="00557D1D">
              <w:rPr>
                <w:bCs/>
                <w:color w:val="000000"/>
                <w:sz w:val="18"/>
                <w:szCs w:val="18"/>
              </w:rPr>
              <w:t>с доступом в Интернет) – 8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Ноутбук (с доступом в Интернет)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Монитор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МФУ – 1 шт.;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Мультимедийный переносной экран – 2 шт.</w:t>
            </w:r>
          </w:p>
          <w:p w:rsidR="00FA4420" w:rsidRPr="00557D1D" w:rsidRDefault="00FA4420" w:rsidP="00E01629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adjustRightInd/>
              <w:ind w:left="34" w:firstLine="23"/>
              <w:rPr>
                <w:bCs/>
                <w:color w:val="000000"/>
                <w:sz w:val="18"/>
                <w:szCs w:val="18"/>
              </w:rPr>
            </w:pPr>
            <w:r w:rsidRPr="00557D1D">
              <w:rPr>
                <w:bCs/>
                <w:color w:val="000000"/>
                <w:sz w:val="18"/>
                <w:szCs w:val="18"/>
              </w:rPr>
              <w:t>Лазерный принтер – 1 шт.</w:t>
            </w:r>
          </w:p>
        </w:tc>
      </w:tr>
    </w:tbl>
    <w:p w:rsidR="00E01629" w:rsidRPr="005C7C8C" w:rsidRDefault="00E01629" w:rsidP="00E01629">
      <w:pPr>
        <w:ind w:left="851"/>
      </w:pPr>
    </w:p>
    <w:sectPr w:rsidR="00E01629" w:rsidRPr="005C7C8C" w:rsidSect="007E2E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EB9"/>
    <w:multiLevelType w:val="hybridMultilevel"/>
    <w:tmpl w:val="DF3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1B6EC02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3E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02"/>
    <w:rsid w:val="00046962"/>
    <w:rsid w:val="00134287"/>
    <w:rsid w:val="00150666"/>
    <w:rsid w:val="00164C74"/>
    <w:rsid w:val="001815EB"/>
    <w:rsid w:val="00181740"/>
    <w:rsid w:val="001D7F2F"/>
    <w:rsid w:val="001F097F"/>
    <w:rsid w:val="002325C0"/>
    <w:rsid w:val="002E50AC"/>
    <w:rsid w:val="003A28C0"/>
    <w:rsid w:val="004365E9"/>
    <w:rsid w:val="00642C0A"/>
    <w:rsid w:val="00673C3B"/>
    <w:rsid w:val="007E2EF7"/>
    <w:rsid w:val="008A1CFD"/>
    <w:rsid w:val="008A5169"/>
    <w:rsid w:val="00990D57"/>
    <w:rsid w:val="00B259CA"/>
    <w:rsid w:val="00BC0C02"/>
    <w:rsid w:val="00BC5185"/>
    <w:rsid w:val="00C13D29"/>
    <w:rsid w:val="00C15385"/>
    <w:rsid w:val="00CA085C"/>
    <w:rsid w:val="00CA22C5"/>
    <w:rsid w:val="00D35EC5"/>
    <w:rsid w:val="00E01629"/>
    <w:rsid w:val="00E84BF7"/>
    <w:rsid w:val="00EC1AD5"/>
    <w:rsid w:val="00F11451"/>
    <w:rsid w:val="00F15C09"/>
    <w:rsid w:val="00FA4420"/>
    <w:rsid w:val="00FD3DE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AE7D-684E-4876-A319-22C109D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12B0-E1D2-424A-9FA7-ECEDB3E2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2018-08-06T12:13:00Z</dcterms:created>
  <dcterms:modified xsi:type="dcterms:W3CDTF">2018-10-17T09:47:00Z</dcterms:modified>
</cp:coreProperties>
</file>